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C5" w:rsidRPr="000208C5" w:rsidRDefault="000208C5" w:rsidP="00AA42CC">
      <w:pPr>
        <w:spacing w:after="0" w:line="240" w:lineRule="auto"/>
        <w:ind w:right="300"/>
        <w:contextualSpacing/>
        <w:jc w:val="center"/>
        <w:rPr>
          <w:rFonts w:ascii="Lucida Bright" w:hAnsi="Lucida Bright" w:cs="Times New Roman"/>
          <w:i/>
          <w:sz w:val="36"/>
          <w:szCs w:val="36"/>
        </w:rPr>
      </w:pPr>
      <w:r w:rsidRPr="000208C5">
        <w:rPr>
          <w:rFonts w:ascii="Lucida Bright" w:hAnsi="Lucida Bright" w:cs="Times New Roman"/>
          <w:i/>
          <w:sz w:val="36"/>
          <w:szCs w:val="36"/>
        </w:rPr>
        <w:t>Riverside City College</w:t>
      </w:r>
    </w:p>
    <w:p w:rsidR="00F15C3C" w:rsidRPr="000208C5" w:rsidRDefault="00E766A3" w:rsidP="00AA42CC">
      <w:pPr>
        <w:spacing w:after="0" w:line="240" w:lineRule="auto"/>
        <w:ind w:right="300"/>
        <w:contextualSpacing/>
        <w:jc w:val="center"/>
        <w:rPr>
          <w:rFonts w:ascii="Lucida Bright" w:hAnsi="Lucida Bright" w:cs="Times New Roman"/>
          <w:b/>
          <w:sz w:val="36"/>
          <w:szCs w:val="36"/>
        </w:rPr>
      </w:pPr>
      <w:r>
        <w:rPr>
          <w:rFonts w:ascii="Lucida Bright" w:hAnsi="Lucida Bright" w:cs="Times New Roman"/>
          <w:b/>
          <w:sz w:val="36"/>
          <w:szCs w:val="36"/>
        </w:rPr>
        <w:t>Educational P</w:t>
      </w:r>
      <w:r w:rsidR="00462BEE">
        <w:rPr>
          <w:rFonts w:ascii="Lucida Bright" w:hAnsi="Lucida Bright" w:cs="Times New Roman"/>
          <w:b/>
          <w:sz w:val="36"/>
          <w:szCs w:val="36"/>
        </w:rPr>
        <w:t xml:space="preserve">lanning and </w:t>
      </w:r>
      <w:r>
        <w:rPr>
          <w:rFonts w:ascii="Lucida Bright" w:hAnsi="Lucida Bright" w:cs="Times New Roman"/>
          <w:b/>
          <w:sz w:val="36"/>
          <w:szCs w:val="36"/>
        </w:rPr>
        <w:t>Oversi</w:t>
      </w:r>
      <w:r w:rsidR="000636D0">
        <w:rPr>
          <w:rFonts w:ascii="Lucida Bright" w:hAnsi="Lucida Bright" w:cs="Times New Roman"/>
          <w:b/>
          <w:sz w:val="36"/>
          <w:szCs w:val="36"/>
        </w:rPr>
        <w:t xml:space="preserve">ght </w:t>
      </w:r>
      <w:r>
        <w:rPr>
          <w:rFonts w:ascii="Lucida Bright" w:hAnsi="Lucida Bright" w:cs="Times New Roman"/>
          <w:b/>
          <w:sz w:val="36"/>
          <w:szCs w:val="36"/>
        </w:rPr>
        <w:t>Committee</w:t>
      </w:r>
      <w:r w:rsidR="000636D0">
        <w:rPr>
          <w:rFonts w:ascii="Lucida Bright" w:hAnsi="Lucida Bright" w:cs="Times New Roman"/>
          <w:b/>
          <w:sz w:val="36"/>
          <w:szCs w:val="36"/>
        </w:rPr>
        <w:t xml:space="preserve"> </w:t>
      </w:r>
      <w:r>
        <w:rPr>
          <w:rFonts w:ascii="Lucida Bright" w:hAnsi="Lucida Bright" w:cs="Times New Roman"/>
          <w:b/>
          <w:sz w:val="36"/>
          <w:szCs w:val="36"/>
        </w:rPr>
        <w:t>(</w:t>
      </w:r>
      <w:r w:rsidR="00F15C3C">
        <w:rPr>
          <w:rFonts w:ascii="Lucida Bright" w:hAnsi="Lucida Bright" w:cs="Times New Roman"/>
          <w:b/>
          <w:sz w:val="36"/>
          <w:szCs w:val="36"/>
        </w:rPr>
        <w:t>EPOC)</w:t>
      </w:r>
    </w:p>
    <w:p w:rsidR="00B21F86" w:rsidRPr="000208C5" w:rsidRDefault="00B21F86" w:rsidP="00AA42CC">
      <w:pPr>
        <w:spacing w:after="0" w:line="240" w:lineRule="auto"/>
        <w:ind w:right="300"/>
        <w:contextualSpacing/>
        <w:jc w:val="center"/>
        <w:rPr>
          <w:rFonts w:ascii="Lucida Bright" w:hAnsi="Lucida Bright" w:cs="Times New Roman"/>
          <w:sz w:val="36"/>
          <w:szCs w:val="36"/>
        </w:rPr>
      </w:pPr>
      <w:r w:rsidRPr="000208C5">
        <w:rPr>
          <w:rFonts w:ascii="Lucida Bright" w:hAnsi="Lucida Bright" w:cs="Times New Roman"/>
          <w:sz w:val="36"/>
          <w:szCs w:val="36"/>
        </w:rPr>
        <w:t>201</w:t>
      </w:r>
      <w:r w:rsidR="00F15C3C">
        <w:rPr>
          <w:rFonts w:ascii="Lucida Bright" w:hAnsi="Lucida Bright" w:cs="Times New Roman"/>
          <w:sz w:val="36"/>
          <w:szCs w:val="36"/>
        </w:rPr>
        <w:t>7</w:t>
      </w:r>
      <w:r w:rsidR="00AC062E">
        <w:rPr>
          <w:rFonts w:ascii="Lucida Bright" w:hAnsi="Lucida Bright" w:cs="Times New Roman"/>
          <w:sz w:val="36"/>
          <w:szCs w:val="36"/>
        </w:rPr>
        <w:t>-2018</w:t>
      </w:r>
      <w:r w:rsidRPr="000208C5">
        <w:rPr>
          <w:rFonts w:ascii="Lucida Bright" w:hAnsi="Lucida Bright" w:cs="Times New Roman"/>
          <w:sz w:val="36"/>
          <w:szCs w:val="36"/>
        </w:rPr>
        <w:t xml:space="preserve"> Membership</w:t>
      </w:r>
    </w:p>
    <w:p w:rsidR="00582330" w:rsidRPr="00677A3F" w:rsidRDefault="00E15796" w:rsidP="00560628">
      <w:pPr>
        <w:spacing w:before="26" w:after="0"/>
        <w:ind w:left="-270" w:right="9009"/>
        <w:jc w:val="both"/>
        <w:rPr>
          <w:rFonts w:ascii="Times New Roman" w:eastAsia="Times New Roman" w:hAnsi="Times New Roman" w:cs="Times New Roman"/>
          <w:sz w:val="24"/>
          <w:szCs w:val="24"/>
          <w:u w:val="single"/>
        </w:rPr>
      </w:pPr>
      <w:r w:rsidRPr="00677A3F">
        <w:rPr>
          <w:rFonts w:ascii="Times New Roman" w:eastAsia="Times New Roman" w:hAnsi="Times New Roman" w:cs="Times New Roman"/>
          <w:b/>
          <w:bCs/>
          <w:sz w:val="24"/>
          <w:szCs w:val="24"/>
          <w:u w:val="single"/>
        </w:rPr>
        <w:t>PURPO</w:t>
      </w:r>
      <w:r w:rsidRPr="00677A3F">
        <w:rPr>
          <w:rFonts w:ascii="Times New Roman" w:eastAsia="Times New Roman" w:hAnsi="Times New Roman" w:cs="Times New Roman"/>
          <w:b/>
          <w:bCs/>
          <w:spacing w:val="2"/>
          <w:sz w:val="24"/>
          <w:szCs w:val="24"/>
          <w:u w:val="single"/>
        </w:rPr>
        <w:t>S</w:t>
      </w:r>
      <w:r w:rsidRPr="00677A3F">
        <w:rPr>
          <w:rFonts w:ascii="Times New Roman" w:eastAsia="Times New Roman" w:hAnsi="Times New Roman" w:cs="Times New Roman"/>
          <w:b/>
          <w:bCs/>
          <w:sz w:val="24"/>
          <w:szCs w:val="24"/>
          <w:u w:val="single"/>
        </w:rPr>
        <w:t>E</w:t>
      </w:r>
    </w:p>
    <w:p w:rsidR="00582330" w:rsidRPr="00677A3F" w:rsidRDefault="00287833" w:rsidP="00560628">
      <w:pPr>
        <w:spacing w:after="0"/>
        <w:ind w:left="-270" w:right="867"/>
        <w:jc w:val="both"/>
        <w:rPr>
          <w:rFonts w:ascii="Times New Roman" w:eastAsia="Times New Roman" w:hAnsi="Times New Roman" w:cs="Times New Roman"/>
        </w:rPr>
      </w:pPr>
      <w:r w:rsidRPr="00677A3F">
        <w:rPr>
          <w:rFonts w:ascii="Times New Roman" w:eastAsia="Times New Roman" w:hAnsi="Times New Roman" w:cs="Times New Roman"/>
        </w:rPr>
        <w:t>T</w:t>
      </w:r>
      <w:r w:rsidR="00D54AA7" w:rsidRPr="00677A3F">
        <w:rPr>
          <w:rFonts w:ascii="Times New Roman" w:eastAsia="Times New Roman" w:hAnsi="Times New Roman" w:cs="Times New Roman"/>
        </w:rPr>
        <w:t>he</w:t>
      </w:r>
      <w:r w:rsidR="00462BEE" w:rsidRPr="00677A3F">
        <w:rPr>
          <w:rFonts w:ascii="Times New Roman" w:eastAsia="Times New Roman" w:hAnsi="Times New Roman" w:cs="Times New Roman"/>
        </w:rPr>
        <w:t xml:space="preserve"> Educational Planning </w:t>
      </w:r>
      <w:r w:rsidR="005B7B00">
        <w:rPr>
          <w:rFonts w:ascii="Times New Roman" w:eastAsia="Times New Roman" w:hAnsi="Times New Roman" w:cs="Times New Roman"/>
        </w:rPr>
        <w:t xml:space="preserve">and </w:t>
      </w:r>
      <w:r w:rsidR="00462BEE" w:rsidRPr="00677A3F">
        <w:rPr>
          <w:rFonts w:ascii="Times New Roman" w:eastAsia="Times New Roman" w:hAnsi="Times New Roman" w:cs="Times New Roman"/>
        </w:rPr>
        <w:t xml:space="preserve">Oversite Committee </w:t>
      </w:r>
      <w:r w:rsidR="00E766A3" w:rsidRPr="00677A3F">
        <w:rPr>
          <w:rFonts w:ascii="Times New Roman" w:eastAsia="Times New Roman" w:hAnsi="Times New Roman" w:cs="Times New Roman"/>
        </w:rPr>
        <w:t>(EPOC)</w:t>
      </w:r>
      <w:r w:rsidRPr="00677A3F">
        <w:rPr>
          <w:rFonts w:ascii="Times New Roman" w:eastAsia="Times New Roman" w:hAnsi="Times New Roman" w:cs="Times New Roman"/>
        </w:rPr>
        <w:t xml:space="preserve"> oversees and directs the general work of the councils, monitors institutional progress toward achieving college goals, and provides recommendations to the college president.  It also serves as the Accreditation Steering Committee.</w:t>
      </w:r>
    </w:p>
    <w:p w:rsidR="00582330" w:rsidRPr="00677A3F" w:rsidRDefault="00582330">
      <w:pPr>
        <w:spacing w:before="12" w:after="0" w:line="240" w:lineRule="exact"/>
        <w:rPr>
          <w:sz w:val="24"/>
          <w:szCs w:val="24"/>
        </w:rPr>
      </w:pPr>
    </w:p>
    <w:p w:rsidR="00582330" w:rsidRPr="00677A3F" w:rsidRDefault="00E15796" w:rsidP="00560628">
      <w:pPr>
        <w:spacing w:before="29" w:after="0"/>
        <w:ind w:left="-270" w:right="8465"/>
        <w:jc w:val="both"/>
        <w:rPr>
          <w:rFonts w:ascii="Times New Roman" w:eastAsia="Times New Roman" w:hAnsi="Times New Roman" w:cs="Times New Roman"/>
          <w:sz w:val="24"/>
          <w:szCs w:val="24"/>
          <w:u w:val="single"/>
        </w:rPr>
      </w:pPr>
      <w:r w:rsidRPr="00677A3F">
        <w:rPr>
          <w:rFonts w:ascii="Times New Roman" w:eastAsia="Times New Roman" w:hAnsi="Times New Roman" w:cs="Times New Roman"/>
          <w:b/>
          <w:bCs/>
          <w:sz w:val="24"/>
          <w:szCs w:val="24"/>
          <w:u w:val="single"/>
        </w:rPr>
        <w:t>CO</w:t>
      </w:r>
      <w:r w:rsidRPr="00677A3F">
        <w:rPr>
          <w:rFonts w:ascii="Times New Roman" w:eastAsia="Times New Roman" w:hAnsi="Times New Roman" w:cs="Times New Roman"/>
          <w:b/>
          <w:bCs/>
          <w:spacing w:val="-1"/>
          <w:sz w:val="24"/>
          <w:szCs w:val="24"/>
          <w:u w:val="single"/>
        </w:rPr>
        <w:t>M</w:t>
      </w:r>
      <w:r w:rsidRPr="00677A3F">
        <w:rPr>
          <w:rFonts w:ascii="Times New Roman" w:eastAsia="Times New Roman" w:hAnsi="Times New Roman" w:cs="Times New Roman"/>
          <w:b/>
          <w:bCs/>
          <w:spacing w:val="-3"/>
          <w:sz w:val="24"/>
          <w:szCs w:val="24"/>
          <w:u w:val="single"/>
        </w:rPr>
        <w:t>P</w:t>
      </w:r>
      <w:r w:rsidRPr="00677A3F">
        <w:rPr>
          <w:rFonts w:ascii="Times New Roman" w:eastAsia="Times New Roman" w:hAnsi="Times New Roman" w:cs="Times New Roman"/>
          <w:b/>
          <w:bCs/>
          <w:sz w:val="24"/>
          <w:szCs w:val="24"/>
          <w:u w:val="single"/>
        </w:rPr>
        <w:t>O</w:t>
      </w:r>
      <w:r w:rsidRPr="00677A3F">
        <w:rPr>
          <w:rFonts w:ascii="Times New Roman" w:eastAsia="Times New Roman" w:hAnsi="Times New Roman" w:cs="Times New Roman"/>
          <w:b/>
          <w:bCs/>
          <w:spacing w:val="1"/>
          <w:sz w:val="24"/>
          <w:szCs w:val="24"/>
          <w:u w:val="single"/>
        </w:rPr>
        <w:t>S</w:t>
      </w:r>
      <w:r w:rsidRPr="00677A3F">
        <w:rPr>
          <w:rFonts w:ascii="Times New Roman" w:eastAsia="Times New Roman" w:hAnsi="Times New Roman" w:cs="Times New Roman"/>
          <w:b/>
          <w:bCs/>
          <w:sz w:val="24"/>
          <w:szCs w:val="24"/>
          <w:u w:val="single"/>
        </w:rPr>
        <w:t>I</w:t>
      </w:r>
      <w:r w:rsidRPr="00677A3F">
        <w:rPr>
          <w:rFonts w:ascii="Times New Roman" w:eastAsia="Times New Roman" w:hAnsi="Times New Roman" w:cs="Times New Roman"/>
          <w:b/>
          <w:bCs/>
          <w:spacing w:val="1"/>
          <w:sz w:val="24"/>
          <w:szCs w:val="24"/>
          <w:u w:val="single"/>
        </w:rPr>
        <w:t>T</w:t>
      </w:r>
      <w:r w:rsidRPr="00677A3F">
        <w:rPr>
          <w:rFonts w:ascii="Times New Roman" w:eastAsia="Times New Roman" w:hAnsi="Times New Roman" w:cs="Times New Roman"/>
          <w:b/>
          <w:bCs/>
          <w:sz w:val="24"/>
          <w:szCs w:val="24"/>
          <w:u w:val="single"/>
        </w:rPr>
        <w:t>ION</w:t>
      </w:r>
    </w:p>
    <w:p w:rsidR="000D0D54" w:rsidRPr="00DF3FEE" w:rsidRDefault="00AD2E11" w:rsidP="000D0D54">
      <w:pPr>
        <w:spacing w:after="0"/>
        <w:ind w:left="-270" w:right="862"/>
        <w:jc w:val="both"/>
        <w:rPr>
          <w:rFonts w:ascii="Times New Roman" w:eastAsia="Times New Roman" w:hAnsi="Times New Roman" w:cs="Times New Roman"/>
          <w:color w:val="FF0000"/>
        </w:rPr>
      </w:pPr>
      <w:r w:rsidRPr="00677A3F">
        <w:rPr>
          <w:rFonts w:ascii="Times New Roman" w:eastAsia="Times New Roman" w:hAnsi="Times New Roman" w:cs="Times New Roman"/>
          <w:spacing w:val="1"/>
        </w:rPr>
        <w:t xml:space="preserve">The voting membership of </w:t>
      </w:r>
      <w:r w:rsidR="00E766A3" w:rsidRPr="00677A3F">
        <w:rPr>
          <w:rFonts w:ascii="Times New Roman" w:eastAsia="Times New Roman" w:hAnsi="Times New Roman" w:cs="Times New Roman"/>
          <w:spacing w:val="1"/>
        </w:rPr>
        <w:t xml:space="preserve">EPOC </w:t>
      </w:r>
      <w:r w:rsidR="00D54AA7" w:rsidRPr="00677A3F">
        <w:rPr>
          <w:rFonts w:ascii="Times New Roman" w:eastAsia="Times New Roman" w:hAnsi="Times New Roman" w:cs="Times New Roman"/>
          <w:spacing w:val="1"/>
        </w:rPr>
        <w:t xml:space="preserve">consists of </w:t>
      </w:r>
      <w:r w:rsidRPr="00677A3F">
        <w:rPr>
          <w:rFonts w:ascii="Times New Roman" w:eastAsia="Times New Roman" w:hAnsi="Times New Roman" w:cs="Times New Roman"/>
          <w:spacing w:val="1"/>
        </w:rPr>
        <w:t xml:space="preserve">18 members:  the presiding Faculty Chair of EPOC, the faculty Accreditation Steering Committee chair, the presiding faculty chairs of each leadership council, the four administrative co-chairs of the leadership councils, three faculty members who chair on one of the council permanent committees, the four classified staff co-chairs, and the ASRCC president.  The three faculty representatives chairing one of the councils’ permanent committees shall serve one-year terms.  Based on the planning priorities of the college for the subsequent year and relying on the recommendations from the leadership councils and approved by EPOC, the RCCAS shall confirm </w:t>
      </w:r>
      <w:r w:rsidR="005B7B00">
        <w:rPr>
          <w:rFonts w:ascii="Times New Roman" w:eastAsia="Times New Roman" w:hAnsi="Times New Roman" w:cs="Times New Roman"/>
          <w:spacing w:val="1"/>
        </w:rPr>
        <w:t>t</w:t>
      </w:r>
      <w:r w:rsidRPr="00677A3F">
        <w:rPr>
          <w:rFonts w:ascii="Times New Roman" w:eastAsia="Times New Roman" w:hAnsi="Times New Roman" w:cs="Times New Roman"/>
          <w:spacing w:val="1"/>
        </w:rPr>
        <w:t>he subsequent year appointments at its May meeting.  T</w:t>
      </w:r>
      <w:r w:rsidR="00E15796" w:rsidRPr="00677A3F">
        <w:rPr>
          <w:rFonts w:ascii="Times New Roman" w:eastAsia="Times New Roman" w:hAnsi="Times New Roman" w:cs="Times New Roman"/>
        </w:rPr>
        <w:t>he</w:t>
      </w:r>
      <w:r w:rsidR="00E15796" w:rsidRPr="00677A3F">
        <w:rPr>
          <w:rFonts w:ascii="Times New Roman" w:eastAsia="Times New Roman" w:hAnsi="Times New Roman" w:cs="Times New Roman"/>
          <w:spacing w:val="8"/>
        </w:rPr>
        <w:t xml:space="preserve"> </w:t>
      </w:r>
      <w:r w:rsidR="00E15796" w:rsidRPr="00677A3F">
        <w:rPr>
          <w:rFonts w:ascii="Times New Roman" w:eastAsia="Times New Roman" w:hAnsi="Times New Roman" w:cs="Times New Roman"/>
        </w:rPr>
        <w:t>le</w:t>
      </w:r>
      <w:r w:rsidR="00E15796" w:rsidRPr="00677A3F">
        <w:rPr>
          <w:rFonts w:ascii="Times New Roman" w:eastAsia="Times New Roman" w:hAnsi="Times New Roman" w:cs="Times New Roman"/>
          <w:spacing w:val="-1"/>
        </w:rPr>
        <w:t>a</w:t>
      </w:r>
      <w:r w:rsidR="00E15796" w:rsidRPr="00677A3F">
        <w:rPr>
          <w:rFonts w:ascii="Times New Roman" w:eastAsia="Times New Roman" w:hAnsi="Times New Roman" w:cs="Times New Roman"/>
        </w:rPr>
        <w:t>d</w:t>
      </w:r>
      <w:r w:rsidR="00E15796" w:rsidRPr="00677A3F">
        <w:rPr>
          <w:rFonts w:ascii="Times New Roman" w:eastAsia="Times New Roman" w:hAnsi="Times New Roman" w:cs="Times New Roman"/>
          <w:spacing w:val="-1"/>
        </w:rPr>
        <w:t>e</w:t>
      </w:r>
      <w:r w:rsidR="00E15796" w:rsidRPr="00677A3F">
        <w:rPr>
          <w:rFonts w:ascii="Times New Roman" w:eastAsia="Times New Roman" w:hAnsi="Times New Roman" w:cs="Times New Roman"/>
        </w:rPr>
        <w:t>rship</w:t>
      </w:r>
      <w:r w:rsidR="00D54AA7" w:rsidRPr="00677A3F">
        <w:rPr>
          <w:rFonts w:ascii="Times New Roman" w:eastAsia="Times New Roman" w:hAnsi="Times New Roman" w:cs="Times New Roman"/>
        </w:rPr>
        <w:t xml:space="preserve"> </w:t>
      </w:r>
      <w:r w:rsidR="00E15796" w:rsidRPr="00677A3F">
        <w:rPr>
          <w:rFonts w:ascii="Times New Roman" w:eastAsia="Times New Roman" w:hAnsi="Times New Roman" w:cs="Times New Roman"/>
          <w:spacing w:val="-1"/>
        </w:rPr>
        <w:t>c</w:t>
      </w:r>
      <w:r w:rsidR="00E15796" w:rsidRPr="00677A3F">
        <w:rPr>
          <w:rFonts w:ascii="Times New Roman" w:eastAsia="Times New Roman" w:hAnsi="Times New Roman" w:cs="Times New Roman"/>
        </w:rPr>
        <w:t>oun</w:t>
      </w:r>
      <w:r w:rsidR="00E15796" w:rsidRPr="00677A3F">
        <w:rPr>
          <w:rFonts w:ascii="Times New Roman" w:eastAsia="Times New Roman" w:hAnsi="Times New Roman" w:cs="Times New Roman"/>
          <w:spacing w:val="-1"/>
        </w:rPr>
        <w:t>c</w:t>
      </w:r>
      <w:r w:rsidR="00E15796" w:rsidRPr="00677A3F">
        <w:rPr>
          <w:rFonts w:ascii="Times New Roman" w:eastAsia="Times New Roman" w:hAnsi="Times New Roman" w:cs="Times New Roman"/>
        </w:rPr>
        <w:t>i</w:t>
      </w:r>
      <w:r w:rsidR="00E15796" w:rsidRPr="00677A3F">
        <w:rPr>
          <w:rFonts w:ascii="Times New Roman" w:eastAsia="Times New Roman" w:hAnsi="Times New Roman" w:cs="Times New Roman"/>
          <w:spacing w:val="1"/>
        </w:rPr>
        <w:t>l</w:t>
      </w:r>
      <w:r w:rsidR="00E15796" w:rsidRPr="00677A3F">
        <w:rPr>
          <w:rFonts w:ascii="Times New Roman" w:eastAsia="Times New Roman" w:hAnsi="Times New Roman" w:cs="Times New Roman"/>
        </w:rPr>
        <w:t>s</w:t>
      </w:r>
      <w:r w:rsidR="00E15796" w:rsidRPr="00677A3F">
        <w:rPr>
          <w:rFonts w:ascii="Times New Roman" w:eastAsia="Times New Roman" w:hAnsi="Times New Roman" w:cs="Times New Roman"/>
          <w:spacing w:val="2"/>
        </w:rPr>
        <w:t xml:space="preserve"> </w:t>
      </w:r>
      <w:proofErr w:type="gramStart"/>
      <w:r w:rsidR="00E15796" w:rsidRPr="00677A3F">
        <w:rPr>
          <w:rFonts w:ascii="Times New Roman" w:eastAsia="Times New Roman" w:hAnsi="Times New Roman" w:cs="Times New Roman"/>
          <w:spacing w:val="-1"/>
        </w:rPr>
        <w:t>a</w:t>
      </w:r>
      <w:r w:rsidR="00E15796" w:rsidRPr="00677A3F">
        <w:rPr>
          <w:rFonts w:ascii="Times New Roman" w:eastAsia="Times New Roman" w:hAnsi="Times New Roman" w:cs="Times New Roman"/>
        </w:rPr>
        <w:t>r</w:t>
      </w:r>
      <w:r w:rsidR="00E15796" w:rsidRPr="00677A3F">
        <w:rPr>
          <w:rFonts w:ascii="Times New Roman" w:eastAsia="Times New Roman" w:hAnsi="Times New Roman" w:cs="Times New Roman"/>
          <w:spacing w:val="-2"/>
        </w:rPr>
        <w:t>e</w:t>
      </w:r>
      <w:r w:rsidR="00E15796" w:rsidRPr="00677A3F">
        <w:rPr>
          <w:rFonts w:ascii="Times New Roman" w:eastAsia="Times New Roman" w:hAnsi="Times New Roman" w:cs="Times New Roman"/>
        </w:rPr>
        <w:t>:</w:t>
      </w:r>
      <w:proofErr w:type="gramEnd"/>
      <w:r w:rsidR="00E15796" w:rsidRPr="00677A3F">
        <w:rPr>
          <w:rFonts w:ascii="Times New Roman" w:eastAsia="Times New Roman" w:hAnsi="Times New Roman" w:cs="Times New Roman"/>
          <w:spacing w:val="3"/>
        </w:rPr>
        <w:t xml:space="preserve"> </w:t>
      </w:r>
      <w:r w:rsidR="00E15796" w:rsidRPr="00677A3F">
        <w:rPr>
          <w:rFonts w:ascii="Times New Roman" w:eastAsia="Times New Roman" w:hAnsi="Times New Roman" w:cs="Times New Roman"/>
          <w:spacing w:val="1"/>
          <w:shd w:val="clear" w:color="auto" w:fill="FBD4B4" w:themeFill="accent6" w:themeFillTint="66"/>
        </w:rPr>
        <w:t>S</w:t>
      </w:r>
      <w:r w:rsidR="00E15796" w:rsidRPr="00677A3F">
        <w:rPr>
          <w:rFonts w:ascii="Times New Roman" w:eastAsia="Times New Roman" w:hAnsi="Times New Roman" w:cs="Times New Roman"/>
          <w:shd w:val="clear" w:color="auto" w:fill="FBD4B4" w:themeFill="accent6" w:themeFillTint="66"/>
        </w:rPr>
        <w:t>tudent</w:t>
      </w:r>
      <w:r w:rsidR="00E15796" w:rsidRPr="00677A3F">
        <w:rPr>
          <w:rFonts w:ascii="Times New Roman" w:eastAsia="Times New Roman" w:hAnsi="Times New Roman" w:cs="Times New Roman"/>
          <w:spacing w:val="2"/>
          <w:shd w:val="clear" w:color="auto" w:fill="FBD4B4" w:themeFill="accent6" w:themeFillTint="66"/>
        </w:rPr>
        <w:t xml:space="preserve"> </w:t>
      </w:r>
      <w:r w:rsidR="00E15796" w:rsidRPr="00677A3F">
        <w:rPr>
          <w:rFonts w:ascii="Times New Roman" w:eastAsia="Times New Roman" w:hAnsi="Times New Roman" w:cs="Times New Roman"/>
          <w:shd w:val="clear" w:color="auto" w:fill="FBD4B4" w:themeFill="accent6" w:themeFillTint="66"/>
        </w:rPr>
        <w:t>A</w:t>
      </w:r>
      <w:r w:rsidR="00E15796" w:rsidRPr="00677A3F">
        <w:rPr>
          <w:rFonts w:ascii="Times New Roman" w:eastAsia="Times New Roman" w:hAnsi="Times New Roman" w:cs="Times New Roman"/>
          <w:spacing w:val="-1"/>
          <w:shd w:val="clear" w:color="auto" w:fill="FBD4B4" w:themeFill="accent6" w:themeFillTint="66"/>
        </w:rPr>
        <w:t>cce</w:t>
      </w:r>
      <w:r w:rsidR="00E15796" w:rsidRPr="00677A3F">
        <w:rPr>
          <w:rFonts w:ascii="Times New Roman" w:eastAsia="Times New Roman" w:hAnsi="Times New Roman" w:cs="Times New Roman"/>
          <w:shd w:val="clear" w:color="auto" w:fill="FBD4B4" w:themeFill="accent6" w:themeFillTint="66"/>
        </w:rPr>
        <w:t>ss</w:t>
      </w:r>
      <w:r w:rsidR="00E15796" w:rsidRPr="00677A3F">
        <w:rPr>
          <w:rFonts w:ascii="Times New Roman" w:eastAsia="Times New Roman" w:hAnsi="Times New Roman" w:cs="Times New Roman"/>
          <w:spacing w:val="3"/>
          <w:shd w:val="clear" w:color="auto" w:fill="FBD4B4" w:themeFill="accent6" w:themeFillTint="66"/>
        </w:rPr>
        <w:t xml:space="preserve"> </w:t>
      </w:r>
      <w:r w:rsidR="00E15796" w:rsidRPr="00677A3F">
        <w:rPr>
          <w:rFonts w:ascii="Times New Roman" w:eastAsia="Times New Roman" w:hAnsi="Times New Roman" w:cs="Times New Roman"/>
          <w:spacing w:val="-1"/>
          <w:shd w:val="clear" w:color="auto" w:fill="FBD4B4" w:themeFill="accent6" w:themeFillTint="66"/>
        </w:rPr>
        <w:t>a</w:t>
      </w:r>
      <w:r w:rsidR="00E15796" w:rsidRPr="00677A3F">
        <w:rPr>
          <w:rFonts w:ascii="Times New Roman" w:eastAsia="Times New Roman" w:hAnsi="Times New Roman" w:cs="Times New Roman"/>
          <w:shd w:val="clear" w:color="auto" w:fill="FBD4B4" w:themeFill="accent6" w:themeFillTint="66"/>
        </w:rPr>
        <w:t>nd</w:t>
      </w:r>
      <w:r w:rsidR="00E15796" w:rsidRPr="00677A3F">
        <w:rPr>
          <w:rFonts w:ascii="Times New Roman" w:eastAsia="Times New Roman" w:hAnsi="Times New Roman" w:cs="Times New Roman"/>
          <w:spacing w:val="2"/>
          <w:shd w:val="clear" w:color="auto" w:fill="FBD4B4" w:themeFill="accent6" w:themeFillTint="66"/>
        </w:rPr>
        <w:t xml:space="preserve"> </w:t>
      </w:r>
      <w:r w:rsidR="00E15796" w:rsidRPr="00677A3F">
        <w:rPr>
          <w:rFonts w:ascii="Times New Roman" w:eastAsia="Times New Roman" w:hAnsi="Times New Roman" w:cs="Times New Roman"/>
          <w:spacing w:val="1"/>
          <w:shd w:val="clear" w:color="auto" w:fill="FBD4B4" w:themeFill="accent6" w:themeFillTint="66"/>
        </w:rPr>
        <w:t>S</w:t>
      </w:r>
      <w:r w:rsidR="00E15796" w:rsidRPr="00677A3F">
        <w:rPr>
          <w:rFonts w:ascii="Times New Roman" w:eastAsia="Times New Roman" w:hAnsi="Times New Roman" w:cs="Times New Roman"/>
          <w:shd w:val="clear" w:color="auto" w:fill="FBD4B4" w:themeFill="accent6" w:themeFillTint="66"/>
        </w:rPr>
        <w:t>uppo</w:t>
      </w:r>
      <w:r w:rsidR="00E15796" w:rsidRPr="00677A3F">
        <w:rPr>
          <w:rFonts w:ascii="Times New Roman" w:eastAsia="Times New Roman" w:hAnsi="Times New Roman" w:cs="Times New Roman"/>
          <w:spacing w:val="-1"/>
          <w:shd w:val="clear" w:color="auto" w:fill="FBD4B4" w:themeFill="accent6" w:themeFillTint="66"/>
        </w:rPr>
        <w:t>r</w:t>
      </w:r>
      <w:r w:rsidR="00E15796" w:rsidRPr="00677A3F">
        <w:rPr>
          <w:rFonts w:ascii="Times New Roman" w:eastAsia="Times New Roman" w:hAnsi="Times New Roman" w:cs="Times New Roman"/>
          <w:shd w:val="clear" w:color="auto" w:fill="FBD4B4" w:themeFill="accent6" w:themeFillTint="66"/>
        </w:rPr>
        <w:t>t</w:t>
      </w:r>
      <w:r w:rsidR="00E15796" w:rsidRPr="00677A3F">
        <w:rPr>
          <w:rFonts w:ascii="Times New Roman" w:eastAsia="Times New Roman" w:hAnsi="Times New Roman" w:cs="Times New Roman"/>
        </w:rPr>
        <w:t>;</w:t>
      </w:r>
      <w:r w:rsidR="00E15796" w:rsidRPr="00677A3F">
        <w:rPr>
          <w:rFonts w:ascii="Times New Roman" w:eastAsia="Times New Roman" w:hAnsi="Times New Roman" w:cs="Times New Roman"/>
          <w:spacing w:val="3"/>
        </w:rPr>
        <w:t xml:space="preserve"> </w:t>
      </w:r>
      <w:r w:rsidR="00E15796" w:rsidRPr="00677A3F">
        <w:rPr>
          <w:rFonts w:ascii="Times New Roman" w:eastAsia="Times New Roman" w:hAnsi="Times New Roman" w:cs="Times New Roman"/>
          <w:shd w:val="clear" w:color="auto" w:fill="D6E3BC" w:themeFill="accent3" w:themeFillTint="66"/>
        </w:rPr>
        <w:t>A</w:t>
      </w:r>
      <w:r w:rsidR="00E15796" w:rsidRPr="00677A3F">
        <w:rPr>
          <w:rFonts w:ascii="Times New Roman" w:eastAsia="Times New Roman" w:hAnsi="Times New Roman" w:cs="Times New Roman"/>
          <w:spacing w:val="-1"/>
          <w:shd w:val="clear" w:color="auto" w:fill="D6E3BC" w:themeFill="accent3" w:themeFillTint="66"/>
        </w:rPr>
        <w:t>ca</w:t>
      </w:r>
      <w:r w:rsidR="00E15796" w:rsidRPr="00677A3F">
        <w:rPr>
          <w:rFonts w:ascii="Times New Roman" w:eastAsia="Times New Roman" w:hAnsi="Times New Roman" w:cs="Times New Roman"/>
          <w:shd w:val="clear" w:color="auto" w:fill="D6E3BC" w:themeFill="accent3" w:themeFillTint="66"/>
        </w:rPr>
        <w:t>d</w:t>
      </w:r>
      <w:r w:rsidR="00E15796" w:rsidRPr="00677A3F">
        <w:rPr>
          <w:rFonts w:ascii="Times New Roman" w:eastAsia="Times New Roman" w:hAnsi="Times New Roman" w:cs="Times New Roman"/>
          <w:spacing w:val="-1"/>
          <w:shd w:val="clear" w:color="auto" w:fill="D6E3BC" w:themeFill="accent3" w:themeFillTint="66"/>
        </w:rPr>
        <w:t>e</w:t>
      </w:r>
      <w:r w:rsidR="00E15796" w:rsidRPr="00677A3F">
        <w:rPr>
          <w:rFonts w:ascii="Times New Roman" w:eastAsia="Times New Roman" w:hAnsi="Times New Roman" w:cs="Times New Roman"/>
          <w:shd w:val="clear" w:color="auto" w:fill="D6E3BC" w:themeFill="accent3" w:themeFillTint="66"/>
        </w:rPr>
        <w:t>m</w:t>
      </w:r>
      <w:r w:rsidR="00E15796" w:rsidRPr="00677A3F">
        <w:rPr>
          <w:rFonts w:ascii="Times New Roman" w:eastAsia="Times New Roman" w:hAnsi="Times New Roman" w:cs="Times New Roman"/>
          <w:spacing w:val="1"/>
          <w:shd w:val="clear" w:color="auto" w:fill="D6E3BC" w:themeFill="accent3" w:themeFillTint="66"/>
        </w:rPr>
        <w:t>i</w:t>
      </w:r>
      <w:r w:rsidR="00E15796" w:rsidRPr="00677A3F">
        <w:rPr>
          <w:rFonts w:ascii="Times New Roman" w:eastAsia="Times New Roman" w:hAnsi="Times New Roman" w:cs="Times New Roman"/>
          <w:shd w:val="clear" w:color="auto" w:fill="D6E3BC" w:themeFill="accent3" w:themeFillTint="66"/>
        </w:rPr>
        <w:t>c</w:t>
      </w:r>
      <w:r w:rsidR="00E15796" w:rsidRPr="00677A3F">
        <w:rPr>
          <w:rFonts w:ascii="Times New Roman" w:eastAsia="Times New Roman" w:hAnsi="Times New Roman" w:cs="Times New Roman"/>
          <w:spacing w:val="4"/>
          <w:shd w:val="clear" w:color="auto" w:fill="D6E3BC" w:themeFill="accent3" w:themeFillTint="66"/>
        </w:rPr>
        <w:t xml:space="preserve"> </w:t>
      </w:r>
      <w:r w:rsidR="00E15796" w:rsidRPr="00677A3F">
        <w:rPr>
          <w:rFonts w:ascii="Times New Roman" w:eastAsia="Times New Roman" w:hAnsi="Times New Roman" w:cs="Times New Roman"/>
          <w:shd w:val="clear" w:color="auto" w:fill="D6E3BC" w:themeFill="accent3" w:themeFillTint="66"/>
        </w:rPr>
        <w:t>&amp; C</w:t>
      </w:r>
      <w:r w:rsidR="00E15796" w:rsidRPr="00677A3F">
        <w:rPr>
          <w:rFonts w:ascii="Times New Roman" w:eastAsia="Times New Roman" w:hAnsi="Times New Roman" w:cs="Times New Roman"/>
          <w:spacing w:val="-1"/>
          <w:shd w:val="clear" w:color="auto" w:fill="D6E3BC" w:themeFill="accent3" w:themeFillTint="66"/>
        </w:rPr>
        <w:t>a</w:t>
      </w:r>
      <w:r w:rsidR="00E15796" w:rsidRPr="00677A3F">
        <w:rPr>
          <w:rFonts w:ascii="Times New Roman" w:eastAsia="Times New Roman" w:hAnsi="Times New Roman" w:cs="Times New Roman"/>
          <w:shd w:val="clear" w:color="auto" w:fill="D6E3BC" w:themeFill="accent3" w:themeFillTint="66"/>
        </w:rPr>
        <w:t>re</w:t>
      </w:r>
      <w:r w:rsidR="00E15796" w:rsidRPr="00677A3F">
        <w:rPr>
          <w:rFonts w:ascii="Times New Roman" w:eastAsia="Times New Roman" w:hAnsi="Times New Roman" w:cs="Times New Roman"/>
          <w:spacing w:val="-1"/>
          <w:shd w:val="clear" w:color="auto" w:fill="D6E3BC" w:themeFill="accent3" w:themeFillTint="66"/>
        </w:rPr>
        <w:t>e</w:t>
      </w:r>
      <w:r w:rsidR="00E15796" w:rsidRPr="00677A3F">
        <w:rPr>
          <w:rFonts w:ascii="Times New Roman" w:eastAsia="Times New Roman" w:hAnsi="Times New Roman" w:cs="Times New Roman"/>
          <w:shd w:val="clear" w:color="auto" w:fill="D6E3BC" w:themeFill="accent3" w:themeFillTint="66"/>
        </w:rPr>
        <w:t>r/</w:t>
      </w:r>
      <w:r w:rsidR="00E15796" w:rsidRPr="00677A3F">
        <w:rPr>
          <w:rFonts w:ascii="Times New Roman" w:eastAsia="Times New Roman" w:hAnsi="Times New Roman" w:cs="Times New Roman"/>
          <w:spacing w:val="2"/>
          <w:shd w:val="clear" w:color="auto" w:fill="D6E3BC" w:themeFill="accent3" w:themeFillTint="66"/>
        </w:rPr>
        <w:t>T</w:t>
      </w:r>
      <w:r w:rsidR="00E15796" w:rsidRPr="00677A3F">
        <w:rPr>
          <w:rFonts w:ascii="Times New Roman" w:eastAsia="Times New Roman" w:hAnsi="Times New Roman" w:cs="Times New Roman"/>
          <w:spacing w:val="-1"/>
          <w:shd w:val="clear" w:color="auto" w:fill="D6E3BC" w:themeFill="accent3" w:themeFillTint="66"/>
        </w:rPr>
        <w:t>ec</w:t>
      </w:r>
      <w:r w:rsidR="00E15796" w:rsidRPr="00677A3F">
        <w:rPr>
          <w:rFonts w:ascii="Times New Roman" w:eastAsia="Times New Roman" w:hAnsi="Times New Roman" w:cs="Times New Roman"/>
          <w:shd w:val="clear" w:color="auto" w:fill="D6E3BC" w:themeFill="accent3" w:themeFillTint="66"/>
        </w:rPr>
        <w:t>hnic</w:t>
      </w:r>
      <w:r w:rsidR="00E15796" w:rsidRPr="00677A3F">
        <w:rPr>
          <w:rFonts w:ascii="Times New Roman" w:eastAsia="Times New Roman" w:hAnsi="Times New Roman" w:cs="Times New Roman"/>
          <w:spacing w:val="-1"/>
          <w:shd w:val="clear" w:color="auto" w:fill="D6E3BC" w:themeFill="accent3" w:themeFillTint="66"/>
        </w:rPr>
        <w:t>a</w:t>
      </w:r>
      <w:r w:rsidR="00E15796" w:rsidRPr="00677A3F">
        <w:rPr>
          <w:rFonts w:ascii="Times New Roman" w:eastAsia="Times New Roman" w:hAnsi="Times New Roman" w:cs="Times New Roman"/>
          <w:shd w:val="clear" w:color="auto" w:fill="D6E3BC" w:themeFill="accent3" w:themeFillTint="66"/>
        </w:rPr>
        <w:t>l</w:t>
      </w:r>
      <w:r w:rsidR="00E15796" w:rsidRPr="00677A3F">
        <w:rPr>
          <w:rFonts w:ascii="Times New Roman" w:eastAsia="Times New Roman" w:hAnsi="Times New Roman" w:cs="Times New Roman"/>
          <w:spacing w:val="3"/>
          <w:shd w:val="clear" w:color="auto" w:fill="D6E3BC" w:themeFill="accent3" w:themeFillTint="66"/>
        </w:rPr>
        <w:t xml:space="preserve"> </w:t>
      </w:r>
      <w:r w:rsidR="00E15796" w:rsidRPr="00677A3F">
        <w:rPr>
          <w:rFonts w:ascii="Times New Roman" w:eastAsia="Times New Roman" w:hAnsi="Times New Roman" w:cs="Times New Roman"/>
          <w:spacing w:val="1"/>
          <w:shd w:val="clear" w:color="auto" w:fill="D6E3BC" w:themeFill="accent3" w:themeFillTint="66"/>
        </w:rPr>
        <w:t>P</w:t>
      </w:r>
      <w:r w:rsidR="00E15796" w:rsidRPr="00677A3F">
        <w:rPr>
          <w:rFonts w:ascii="Times New Roman" w:eastAsia="Times New Roman" w:hAnsi="Times New Roman" w:cs="Times New Roman"/>
          <w:shd w:val="clear" w:color="auto" w:fill="D6E3BC" w:themeFill="accent3" w:themeFillTint="66"/>
        </w:rPr>
        <w:t>r</w:t>
      </w:r>
      <w:r w:rsidR="00E15796" w:rsidRPr="00677A3F">
        <w:rPr>
          <w:rFonts w:ascii="Times New Roman" w:eastAsia="Times New Roman" w:hAnsi="Times New Roman" w:cs="Times New Roman"/>
          <w:spacing w:val="1"/>
          <w:shd w:val="clear" w:color="auto" w:fill="D6E3BC" w:themeFill="accent3" w:themeFillTint="66"/>
        </w:rPr>
        <w:t>o</w:t>
      </w:r>
      <w:r w:rsidR="00E15796" w:rsidRPr="00677A3F">
        <w:rPr>
          <w:rFonts w:ascii="Times New Roman" w:eastAsia="Times New Roman" w:hAnsi="Times New Roman" w:cs="Times New Roman"/>
          <w:spacing w:val="-2"/>
          <w:shd w:val="clear" w:color="auto" w:fill="D6E3BC" w:themeFill="accent3" w:themeFillTint="66"/>
        </w:rPr>
        <w:t>g</w:t>
      </w:r>
      <w:r w:rsidR="00E15796" w:rsidRPr="00677A3F">
        <w:rPr>
          <w:rFonts w:ascii="Times New Roman" w:eastAsia="Times New Roman" w:hAnsi="Times New Roman" w:cs="Times New Roman"/>
          <w:shd w:val="clear" w:color="auto" w:fill="D6E3BC" w:themeFill="accent3" w:themeFillTint="66"/>
        </w:rPr>
        <w:t>r</w:t>
      </w:r>
      <w:r w:rsidR="00E15796" w:rsidRPr="00677A3F">
        <w:rPr>
          <w:rFonts w:ascii="Times New Roman" w:eastAsia="Times New Roman" w:hAnsi="Times New Roman" w:cs="Times New Roman"/>
          <w:spacing w:val="-2"/>
          <w:shd w:val="clear" w:color="auto" w:fill="D6E3BC" w:themeFill="accent3" w:themeFillTint="66"/>
        </w:rPr>
        <w:t>a</w:t>
      </w:r>
      <w:r w:rsidR="00E15796" w:rsidRPr="00677A3F">
        <w:rPr>
          <w:rFonts w:ascii="Times New Roman" w:eastAsia="Times New Roman" w:hAnsi="Times New Roman" w:cs="Times New Roman"/>
          <w:shd w:val="clear" w:color="auto" w:fill="D6E3BC" w:themeFill="accent3" w:themeFillTint="66"/>
        </w:rPr>
        <w:t>ms</w:t>
      </w:r>
      <w:r w:rsidR="00E15796" w:rsidRPr="00677A3F">
        <w:rPr>
          <w:rFonts w:ascii="Times New Roman" w:eastAsia="Times New Roman" w:hAnsi="Times New Roman" w:cs="Times New Roman"/>
          <w:spacing w:val="5"/>
          <w:shd w:val="clear" w:color="auto" w:fill="D6E3BC" w:themeFill="accent3" w:themeFillTint="66"/>
        </w:rPr>
        <w:t xml:space="preserve"> </w:t>
      </w:r>
      <w:r w:rsidR="00E15796" w:rsidRPr="00677A3F">
        <w:rPr>
          <w:rFonts w:ascii="Times New Roman" w:eastAsia="Times New Roman" w:hAnsi="Times New Roman" w:cs="Times New Roman"/>
          <w:shd w:val="clear" w:color="auto" w:fill="D6E3BC" w:themeFill="accent3" w:themeFillTint="66"/>
        </w:rPr>
        <w:t xml:space="preserve">&amp; </w:t>
      </w:r>
      <w:r w:rsidR="00E15796" w:rsidRPr="00677A3F">
        <w:rPr>
          <w:rFonts w:ascii="Times New Roman" w:eastAsia="Times New Roman" w:hAnsi="Times New Roman" w:cs="Times New Roman"/>
          <w:spacing w:val="-3"/>
          <w:shd w:val="clear" w:color="auto" w:fill="D6E3BC" w:themeFill="accent3" w:themeFillTint="66"/>
        </w:rPr>
        <w:t>I</w:t>
      </w:r>
      <w:r w:rsidR="00E15796" w:rsidRPr="00677A3F">
        <w:rPr>
          <w:rFonts w:ascii="Times New Roman" w:eastAsia="Times New Roman" w:hAnsi="Times New Roman" w:cs="Times New Roman"/>
          <w:shd w:val="clear" w:color="auto" w:fill="D6E3BC" w:themeFill="accent3" w:themeFillTint="66"/>
        </w:rPr>
        <w:t>nstr</w:t>
      </w:r>
      <w:r w:rsidR="00E15796" w:rsidRPr="00677A3F">
        <w:rPr>
          <w:rFonts w:ascii="Times New Roman" w:eastAsia="Times New Roman" w:hAnsi="Times New Roman" w:cs="Times New Roman"/>
          <w:spacing w:val="2"/>
          <w:shd w:val="clear" w:color="auto" w:fill="D6E3BC" w:themeFill="accent3" w:themeFillTint="66"/>
        </w:rPr>
        <w:t>u</w:t>
      </w:r>
      <w:r w:rsidR="00E15796" w:rsidRPr="00677A3F">
        <w:rPr>
          <w:rFonts w:ascii="Times New Roman" w:eastAsia="Times New Roman" w:hAnsi="Times New Roman" w:cs="Times New Roman"/>
          <w:spacing w:val="-1"/>
          <w:shd w:val="clear" w:color="auto" w:fill="D6E3BC" w:themeFill="accent3" w:themeFillTint="66"/>
        </w:rPr>
        <w:t>c</w:t>
      </w:r>
      <w:r w:rsidR="00E15796" w:rsidRPr="00677A3F">
        <w:rPr>
          <w:rFonts w:ascii="Times New Roman" w:eastAsia="Times New Roman" w:hAnsi="Times New Roman" w:cs="Times New Roman"/>
          <w:shd w:val="clear" w:color="auto" w:fill="D6E3BC" w:themeFill="accent3" w:themeFillTint="66"/>
        </w:rPr>
        <w:t>t</w:t>
      </w:r>
      <w:r w:rsidR="00E15796" w:rsidRPr="00677A3F">
        <w:rPr>
          <w:rFonts w:ascii="Times New Roman" w:eastAsia="Times New Roman" w:hAnsi="Times New Roman" w:cs="Times New Roman"/>
          <w:spacing w:val="1"/>
          <w:shd w:val="clear" w:color="auto" w:fill="D6E3BC" w:themeFill="accent3" w:themeFillTint="66"/>
        </w:rPr>
        <w:t>i</w:t>
      </w:r>
      <w:r w:rsidR="00E15796" w:rsidRPr="00677A3F">
        <w:rPr>
          <w:rFonts w:ascii="Times New Roman" w:eastAsia="Times New Roman" w:hAnsi="Times New Roman" w:cs="Times New Roman"/>
          <w:shd w:val="clear" w:color="auto" w:fill="D6E3BC" w:themeFill="accent3" w:themeFillTint="66"/>
        </w:rPr>
        <w:t>on</w:t>
      </w:r>
      <w:r w:rsidR="00E15796" w:rsidRPr="00677A3F">
        <w:rPr>
          <w:rFonts w:ascii="Times New Roman" w:eastAsia="Times New Roman" w:hAnsi="Times New Roman" w:cs="Times New Roman"/>
          <w:spacing w:val="-1"/>
          <w:shd w:val="clear" w:color="auto" w:fill="D6E3BC" w:themeFill="accent3" w:themeFillTint="66"/>
        </w:rPr>
        <w:t>a</w:t>
      </w:r>
      <w:r w:rsidR="00E15796" w:rsidRPr="00677A3F">
        <w:rPr>
          <w:rFonts w:ascii="Times New Roman" w:eastAsia="Times New Roman" w:hAnsi="Times New Roman" w:cs="Times New Roman"/>
          <w:shd w:val="clear" w:color="auto" w:fill="D6E3BC" w:themeFill="accent3" w:themeFillTint="66"/>
        </w:rPr>
        <w:t>l</w:t>
      </w:r>
      <w:r w:rsidR="00E15796" w:rsidRPr="00677A3F">
        <w:rPr>
          <w:rFonts w:ascii="Times New Roman" w:eastAsia="Times New Roman" w:hAnsi="Times New Roman" w:cs="Times New Roman"/>
          <w:spacing w:val="1"/>
          <w:shd w:val="clear" w:color="auto" w:fill="D6E3BC" w:themeFill="accent3" w:themeFillTint="66"/>
        </w:rPr>
        <w:t xml:space="preserve"> S</w:t>
      </w:r>
      <w:r w:rsidR="00E15796" w:rsidRPr="00677A3F">
        <w:rPr>
          <w:rFonts w:ascii="Times New Roman" w:eastAsia="Times New Roman" w:hAnsi="Times New Roman" w:cs="Times New Roman"/>
          <w:shd w:val="clear" w:color="auto" w:fill="D6E3BC" w:themeFill="accent3" w:themeFillTint="66"/>
        </w:rPr>
        <w:t>uppo</w:t>
      </w:r>
      <w:r w:rsidR="00E15796" w:rsidRPr="00677A3F">
        <w:rPr>
          <w:rFonts w:ascii="Times New Roman" w:eastAsia="Times New Roman" w:hAnsi="Times New Roman" w:cs="Times New Roman"/>
          <w:spacing w:val="-1"/>
          <w:shd w:val="clear" w:color="auto" w:fill="D6E3BC" w:themeFill="accent3" w:themeFillTint="66"/>
        </w:rPr>
        <w:t>r</w:t>
      </w:r>
      <w:r w:rsidR="00E15796" w:rsidRPr="00677A3F">
        <w:rPr>
          <w:rFonts w:ascii="Times New Roman" w:eastAsia="Times New Roman" w:hAnsi="Times New Roman" w:cs="Times New Roman"/>
          <w:shd w:val="clear" w:color="auto" w:fill="D6E3BC" w:themeFill="accent3" w:themeFillTint="66"/>
        </w:rPr>
        <w:t>t</w:t>
      </w:r>
      <w:r w:rsidR="00E15796" w:rsidRPr="00677A3F">
        <w:rPr>
          <w:rFonts w:ascii="Times New Roman" w:eastAsia="Times New Roman" w:hAnsi="Times New Roman" w:cs="Times New Roman"/>
        </w:rPr>
        <w:t>;</w:t>
      </w:r>
      <w:r w:rsidR="00E15796" w:rsidRPr="00677A3F">
        <w:rPr>
          <w:rFonts w:ascii="Times New Roman" w:eastAsia="Times New Roman" w:hAnsi="Times New Roman" w:cs="Times New Roman"/>
          <w:spacing w:val="2"/>
        </w:rPr>
        <w:t xml:space="preserve"> </w:t>
      </w:r>
      <w:r w:rsidR="00E15796" w:rsidRPr="00677A3F">
        <w:rPr>
          <w:rFonts w:ascii="Times New Roman" w:eastAsia="Times New Roman" w:hAnsi="Times New Roman" w:cs="Times New Roman"/>
          <w:shd w:val="clear" w:color="auto" w:fill="E5DFEC" w:themeFill="accent4" w:themeFillTint="33"/>
        </w:rPr>
        <w:t>R</w:t>
      </w:r>
      <w:r w:rsidR="00E15796" w:rsidRPr="00677A3F">
        <w:rPr>
          <w:rFonts w:ascii="Times New Roman" w:eastAsia="Times New Roman" w:hAnsi="Times New Roman" w:cs="Times New Roman"/>
          <w:spacing w:val="-1"/>
          <w:shd w:val="clear" w:color="auto" w:fill="E5DFEC" w:themeFill="accent4" w:themeFillTint="33"/>
        </w:rPr>
        <w:t>e</w:t>
      </w:r>
      <w:r w:rsidR="00E15796" w:rsidRPr="00677A3F">
        <w:rPr>
          <w:rFonts w:ascii="Times New Roman" w:eastAsia="Times New Roman" w:hAnsi="Times New Roman" w:cs="Times New Roman"/>
          <w:shd w:val="clear" w:color="auto" w:fill="E5DFEC" w:themeFill="accent4" w:themeFillTint="33"/>
        </w:rPr>
        <w:t>sour</w:t>
      </w:r>
      <w:r w:rsidR="00E15796" w:rsidRPr="00677A3F">
        <w:rPr>
          <w:rFonts w:ascii="Times New Roman" w:eastAsia="Times New Roman" w:hAnsi="Times New Roman" w:cs="Times New Roman"/>
          <w:spacing w:val="-1"/>
          <w:shd w:val="clear" w:color="auto" w:fill="E5DFEC" w:themeFill="accent4" w:themeFillTint="33"/>
        </w:rPr>
        <w:t>c</w:t>
      </w:r>
      <w:r w:rsidR="00E15796" w:rsidRPr="00677A3F">
        <w:rPr>
          <w:rFonts w:ascii="Times New Roman" w:eastAsia="Times New Roman" w:hAnsi="Times New Roman" w:cs="Times New Roman"/>
          <w:shd w:val="clear" w:color="auto" w:fill="E5DFEC" w:themeFill="accent4" w:themeFillTint="33"/>
        </w:rPr>
        <w:t xml:space="preserve">e </w:t>
      </w:r>
      <w:r w:rsidR="00E15796" w:rsidRPr="00677A3F">
        <w:rPr>
          <w:rFonts w:ascii="Times New Roman" w:eastAsia="Times New Roman" w:hAnsi="Times New Roman" w:cs="Times New Roman"/>
          <w:spacing w:val="2"/>
          <w:shd w:val="clear" w:color="auto" w:fill="E5DFEC" w:themeFill="accent4" w:themeFillTint="33"/>
        </w:rPr>
        <w:t>D</w:t>
      </w:r>
      <w:r w:rsidR="00E15796" w:rsidRPr="00677A3F">
        <w:rPr>
          <w:rFonts w:ascii="Times New Roman" w:eastAsia="Times New Roman" w:hAnsi="Times New Roman" w:cs="Times New Roman"/>
          <w:spacing w:val="-1"/>
          <w:shd w:val="clear" w:color="auto" w:fill="E5DFEC" w:themeFill="accent4" w:themeFillTint="33"/>
        </w:rPr>
        <w:t>e</w:t>
      </w:r>
      <w:r w:rsidR="00E15796" w:rsidRPr="00677A3F">
        <w:rPr>
          <w:rFonts w:ascii="Times New Roman" w:eastAsia="Times New Roman" w:hAnsi="Times New Roman" w:cs="Times New Roman"/>
          <w:shd w:val="clear" w:color="auto" w:fill="E5DFEC" w:themeFill="accent4" w:themeFillTint="33"/>
        </w:rPr>
        <w:t>v</w:t>
      </w:r>
      <w:r w:rsidR="00E15796" w:rsidRPr="00677A3F">
        <w:rPr>
          <w:rFonts w:ascii="Times New Roman" w:eastAsia="Times New Roman" w:hAnsi="Times New Roman" w:cs="Times New Roman"/>
          <w:spacing w:val="-1"/>
          <w:shd w:val="clear" w:color="auto" w:fill="E5DFEC" w:themeFill="accent4" w:themeFillTint="33"/>
        </w:rPr>
        <w:t>e</w:t>
      </w:r>
      <w:r w:rsidR="00E15796" w:rsidRPr="00677A3F">
        <w:rPr>
          <w:rFonts w:ascii="Times New Roman" w:eastAsia="Times New Roman" w:hAnsi="Times New Roman" w:cs="Times New Roman"/>
          <w:shd w:val="clear" w:color="auto" w:fill="E5DFEC" w:themeFill="accent4" w:themeFillTint="33"/>
        </w:rPr>
        <w:t>lop</w:t>
      </w:r>
      <w:r w:rsidR="00E15796" w:rsidRPr="00677A3F">
        <w:rPr>
          <w:rFonts w:ascii="Times New Roman" w:eastAsia="Times New Roman" w:hAnsi="Times New Roman" w:cs="Times New Roman"/>
          <w:spacing w:val="1"/>
          <w:shd w:val="clear" w:color="auto" w:fill="E5DFEC" w:themeFill="accent4" w:themeFillTint="33"/>
        </w:rPr>
        <w:t>m</w:t>
      </w:r>
      <w:r w:rsidR="00E15796" w:rsidRPr="00677A3F">
        <w:rPr>
          <w:rFonts w:ascii="Times New Roman" w:eastAsia="Times New Roman" w:hAnsi="Times New Roman" w:cs="Times New Roman"/>
          <w:spacing w:val="-1"/>
          <w:shd w:val="clear" w:color="auto" w:fill="E5DFEC" w:themeFill="accent4" w:themeFillTint="33"/>
        </w:rPr>
        <w:t>e</w:t>
      </w:r>
      <w:r w:rsidR="00E15796" w:rsidRPr="00677A3F">
        <w:rPr>
          <w:rFonts w:ascii="Times New Roman" w:eastAsia="Times New Roman" w:hAnsi="Times New Roman" w:cs="Times New Roman"/>
          <w:shd w:val="clear" w:color="auto" w:fill="E5DFEC" w:themeFill="accent4" w:themeFillTint="33"/>
        </w:rPr>
        <w:t>nt</w:t>
      </w:r>
      <w:r w:rsidR="00E15796" w:rsidRPr="00677A3F">
        <w:rPr>
          <w:rFonts w:ascii="Times New Roman" w:eastAsia="Times New Roman" w:hAnsi="Times New Roman" w:cs="Times New Roman"/>
          <w:spacing w:val="4"/>
          <w:shd w:val="clear" w:color="auto" w:fill="E5DFEC" w:themeFill="accent4" w:themeFillTint="33"/>
        </w:rPr>
        <w:t xml:space="preserve"> </w:t>
      </w:r>
      <w:r w:rsidR="00E15796" w:rsidRPr="00677A3F">
        <w:rPr>
          <w:rFonts w:ascii="Times New Roman" w:eastAsia="Times New Roman" w:hAnsi="Times New Roman" w:cs="Times New Roman"/>
          <w:spacing w:val="-1"/>
          <w:shd w:val="clear" w:color="auto" w:fill="E5DFEC" w:themeFill="accent4" w:themeFillTint="33"/>
        </w:rPr>
        <w:t>a</w:t>
      </w:r>
      <w:r w:rsidR="00E15796" w:rsidRPr="00677A3F">
        <w:rPr>
          <w:rFonts w:ascii="Times New Roman" w:eastAsia="Times New Roman" w:hAnsi="Times New Roman" w:cs="Times New Roman"/>
          <w:shd w:val="clear" w:color="auto" w:fill="E5DFEC" w:themeFill="accent4" w:themeFillTint="33"/>
        </w:rPr>
        <w:t>nd</w:t>
      </w:r>
      <w:r w:rsidR="00E15796" w:rsidRPr="00677A3F">
        <w:rPr>
          <w:rFonts w:ascii="Times New Roman" w:eastAsia="Times New Roman" w:hAnsi="Times New Roman" w:cs="Times New Roman"/>
          <w:spacing w:val="1"/>
          <w:shd w:val="clear" w:color="auto" w:fill="E5DFEC" w:themeFill="accent4" w:themeFillTint="33"/>
        </w:rPr>
        <w:t xml:space="preserve"> </w:t>
      </w:r>
      <w:r w:rsidR="00E15796" w:rsidRPr="00677A3F">
        <w:rPr>
          <w:rFonts w:ascii="Times New Roman" w:eastAsia="Times New Roman" w:hAnsi="Times New Roman" w:cs="Times New Roman"/>
          <w:shd w:val="clear" w:color="auto" w:fill="E5DFEC" w:themeFill="accent4" w:themeFillTint="33"/>
        </w:rPr>
        <w:t>Admin</w:t>
      </w:r>
      <w:r w:rsidR="00E15796" w:rsidRPr="00677A3F">
        <w:rPr>
          <w:rFonts w:ascii="Times New Roman" w:eastAsia="Times New Roman" w:hAnsi="Times New Roman" w:cs="Times New Roman"/>
          <w:spacing w:val="1"/>
          <w:shd w:val="clear" w:color="auto" w:fill="E5DFEC" w:themeFill="accent4" w:themeFillTint="33"/>
        </w:rPr>
        <w:t>i</w:t>
      </w:r>
      <w:r w:rsidR="00E15796" w:rsidRPr="00677A3F">
        <w:rPr>
          <w:rFonts w:ascii="Times New Roman" w:eastAsia="Times New Roman" w:hAnsi="Times New Roman" w:cs="Times New Roman"/>
          <w:shd w:val="clear" w:color="auto" w:fill="E5DFEC" w:themeFill="accent4" w:themeFillTint="33"/>
        </w:rPr>
        <w:t>str</w:t>
      </w:r>
      <w:r w:rsidR="00E15796" w:rsidRPr="00677A3F">
        <w:rPr>
          <w:rFonts w:ascii="Times New Roman" w:eastAsia="Times New Roman" w:hAnsi="Times New Roman" w:cs="Times New Roman"/>
          <w:spacing w:val="-1"/>
          <w:shd w:val="clear" w:color="auto" w:fill="E5DFEC" w:themeFill="accent4" w:themeFillTint="33"/>
        </w:rPr>
        <w:t>a</w:t>
      </w:r>
      <w:r w:rsidR="00E15796" w:rsidRPr="00677A3F">
        <w:rPr>
          <w:rFonts w:ascii="Times New Roman" w:eastAsia="Times New Roman" w:hAnsi="Times New Roman" w:cs="Times New Roman"/>
          <w:shd w:val="clear" w:color="auto" w:fill="E5DFEC" w:themeFill="accent4" w:themeFillTint="33"/>
        </w:rPr>
        <w:t>t</w:t>
      </w:r>
      <w:r w:rsidR="00E15796" w:rsidRPr="00677A3F">
        <w:rPr>
          <w:rFonts w:ascii="Times New Roman" w:eastAsia="Times New Roman" w:hAnsi="Times New Roman" w:cs="Times New Roman"/>
          <w:spacing w:val="1"/>
          <w:shd w:val="clear" w:color="auto" w:fill="E5DFEC" w:themeFill="accent4" w:themeFillTint="33"/>
        </w:rPr>
        <w:t>i</w:t>
      </w:r>
      <w:r w:rsidR="00E15796" w:rsidRPr="00677A3F">
        <w:rPr>
          <w:rFonts w:ascii="Times New Roman" w:eastAsia="Times New Roman" w:hAnsi="Times New Roman" w:cs="Times New Roman"/>
          <w:shd w:val="clear" w:color="auto" w:fill="E5DFEC" w:themeFill="accent4" w:themeFillTint="33"/>
        </w:rPr>
        <w:t xml:space="preserve">ve </w:t>
      </w:r>
      <w:r w:rsidR="00E15796" w:rsidRPr="00677A3F">
        <w:rPr>
          <w:rFonts w:ascii="Times New Roman" w:eastAsia="Times New Roman" w:hAnsi="Times New Roman" w:cs="Times New Roman"/>
          <w:spacing w:val="1"/>
          <w:shd w:val="clear" w:color="auto" w:fill="E5DFEC" w:themeFill="accent4" w:themeFillTint="33"/>
        </w:rPr>
        <w:t>S</w:t>
      </w:r>
      <w:r w:rsidR="00E15796" w:rsidRPr="00677A3F">
        <w:rPr>
          <w:rFonts w:ascii="Times New Roman" w:eastAsia="Times New Roman" w:hAnsi="Times New Roman" w:cs="Times New Roman"/>
          <w:spacing w:val="-1"/>
          <w:shd w:val="clear" w:color="auto" w:fill="E5DFEC" w:themeFill="accent4" w:themeFillTint="33"/>
        </w:rPr>
        <w:t>e</w:t>
      </w:r>
      <w:r w:rsidR="00E15796" w:rsidRPr="00677A3F">
        <w:rPr>
          <w:rFonts w:ascii="Times New Roman" w:eastAsia="Times New Roman" w:hAnsi="Times New Roman" w:cs="Times New Roman"/>
          <w:shd w:val="clear" w:color="auto" w:fill="E5DFEC" w:themeFill="accent4" w:themeFillTint="33"/>
        </w:rPr>
        <w:t>rvi</w:t>
      </w:r>
      <w:r w:rsidR="00E15796" w:rsidRPr="00677A3F">
        <w:rPr>
          <w:rFonts w:ascii="Times New Roman" w:eastAsia="Times New Roman" w:hAnsi="Times New Roman" w:cs="Times New Roman"/>
          <w:spacing w:val="-1"/>
          <w:shd w:val="clear" w:color="auto" w:fill="E5DFEC" w:themeFill="accent4" w:themeFillTint="33"/>
        </w:rPr>
        <w:t>ce</w:t>
      </w:r>
      <w:r w:rsidR="00E15796" w:rsidRPr="00677A3F">
        <w:rPr>
          <w:rFonts w:ascii="Times New Roman" w:eastAsia="Times New Roman" w:hAnsi="Times New Roman" w:cs="Times New Roman"/>
          <w:shd w:val="clear" w:color="auto" w:fill="E5DFEC" w:themeFill="accent4" w:themeFillTint="33"/>
        </w:rPr>
        <w:t>s</w:t>
      </w:r>
      <w:r w:rsidR="00E15796" w:rsidRPr="00677A3F">
        <w:rPr>
          <w:rFonts w:ascii="Times New Roman" w:eastAsia="Times New Roman" w:hAnsi="Times New Roman" w:cs="Times New Roman"/>
        </w:rPr>
        <w:t>;</w:t>
      </w:r>
      <w:r w:rsidR="00E15796" w:rsidRPr="00677A3F">
        <w:rPr>
          <w:rFonts w:ascii="Times New Roman" w:eastAsia="Times New Roman" w:hAnsi="Times New Roman" w:cs="Times New Roman"/>
          <w:spacing w:val="4"/>
        </w:rPr>
        <w:t xml:space="preserve"> </w:t>
      </w:r>
      <w:r w:rsidR="001B27BD" w:rsidRPr="00677A3F">
        <w:rPr>
          <w:rFonts w:ascii="Times New Roman" w:eastAsia="Times New Roman" w:hAnsi="Times New Roman" w:cs="Times New Roman"/>
          <w:spacing w:val="4"/>
        </w:rPr>
        <w:t xml:space="preserve">and </w:t>
      </w:r>
      <w:r w:rsidR="00E15796" w:rsidRPr="00677A3F">
        <w:rPr>
          <w:rFonts w:ascii="Times New Roman" w:eastAsia="Times New Roman" w:hAnsi="Times New Roman" w:cs="Times New Roman"/>
          <w:spacing w:val="-3"/>
          <w:shd w:val="clear" w:color="auto" w:fill="DDD9C3" w:themeFill="background2" w:themeFillShade="E6"/>
        </w:rPr>
        <w:t>I</w:t>
      </w:r>
      <w:r w:rsidR="00E15796" w:rsidRPr="00677A3F">
        <w:rPr>
          <w:rFonts w:ascii="Times New Roman" w:eastAsia="Times New Roman" w:hAnsi="Times New Roman" w:cs="Times New Roman"/>
          <w:shd w:val="clear" w:color="auto" w:fill="DDD9C3" w:themeFill="background2" w:themeFillShade="E6"/>
        </w:rPr>
        <w:t>nst</w:t>
      </w:r>
      <w:r w:rsidR="00E15796" w:rsidRPr="00677A3F">
        <w:rPr>
          <w:rFonts w:ascii="Times New Roman" w:eastAsia="Times New Roman" w:hAnsi="Times New Roman" w:cs="Times New Roman"/>
          <w:spacing w:val="1"/>
          <w:shd w:val="clear" w:color="auto" w:fill="DDD9C3" w:themeFill="background2" w:themeFillShade="E6"/>
        </w:rPr>
        <w:t>i</w:t>
      </w:r>
      <w:r w:rsidR="00E15796" w:rsidRPr="00677A3F">
        <w:rPr>
          <w:rFonts w:ascii="Times New Roman" w:eastAsia="Times New Roman" w:hAnsi="Times New Roman" w:cs="Times New Roman"/>
          <w:shd w:val="clear" w:color="auto" w:fill="DDD9C3" w:themeFill="background2" w:themeFillShade="E6"/>
        </w:rPr>
        <w:t>tu</w:t>
      </w:r>
      <w:r w:rsidR="00E15796" w:rsidRPr="00677A3F">
        <w:rPr>
          <w:rFonts w:ascii="Times New Roman" w:eastAsia="Times New Roman" w:hAnsi="Times New Roman" w:cs="Times New Roman"/>
          <w:spacing w:val="1"/>
          <w:shd w:val="clear" w:color="auto" w:fill="DDD9C3" w:themeFill="background2" w:themeFillShade="E6"/>
        </w:rPr>
        <w:t>t</w:t>
      </w:r>
      <w:r w:rsidR="00E15796" w:rsidRPr="00677A3F">
        <w:rPr>
          <w:rFonts w:ascii="Times New Roman" w:eastAsia="Times New Roman" w:hAnsi="Times New Roman" w:cs="Times New Roman"/>
          <w:shd w:val="clear" w:color="auto" w:fill="DDD9C3" w:themeFill="background2" w:themeFillShade="E6"/>
        </w:rPr>
        <w:t>ional E</w:t>
      </w:r>
      <w:r w:rsidR="00E15796" w:rsidRPr="00677A3F">
        <w:rPr>
          <w:rFonts w:ascii="Times New Roman" w:eastAsia="Times New Roman" w:hAnsi="Times New Roman" w:cs="Times New Roman"/>
          <w:spacing w:val="-1"/>
          <w:shd w:val="clear" w:color="auto" w:fill="DDD9C3" w:themeFill="background2" w:themeFillShade="E6"/>
        </w:rPr>
        <w:t>f</w:t>
      </w:r>
      <w:r w:rsidR="00E15796" w:rsidRPr="00677A3F">
        <w:rPr>
          <w:rFonts w:ascii="Times New Roman" w:eastAsia="Times New Roman" w:hAnsi="Times New Roman" w:cs="Times New Roman"/>
          <w:shd w:val="clear" w:color="auto" w:fill="DDD9C3" w:themeFill="background2" w:themeFillShade="E6"/>
        </w:rPr>
        <w:t>f</w:t>
      </w:r>
      <w:r w:rsidR="00E15796" w:rsidRPr="00677A3F">
        <w:rPr>
          <w:rFonts w:ascii="Times New Roman" w:eastAsia="Times New Roman" w:hAnsi="Times New Roman" w:cs="Times New Roman"/>
          <w:spacing w:val="-2"/>
          <w:shd w:val="clear" w:color="auto" w:fill="DDD9C3" w:themeFill="background2" w:themeFillShade="E6"/>
        </w:rPr>
        <w:t>e</w:t>
      </w:r>
      <w:r w:rsidR="00E15796" w:rsidRPr="00677A3F">
        <w:rPr>
          <w:rFonts w:ascii="Times New Roman" w:eastAsia="Times New Roman" w:hAnsi="Times New Roman" w:cs="Times New Roman"/>
          <w:spacing w:val="-1"/>
          <w:shd w:val="clear" w:color="auto" w:fill="DDD9C3" w:themeFill="background2" w:themeFillShade="E6"/>
        </w:rPr>
        <w:t>c</w:t>
      </w:r>
      <w:r w:rsidR="00E15796" w:rsidRPr="00677A3F">
        <w:rPr>
          <w:rFonts w:ascii="Times New Roman" w:eastAsia="Times New Roman" w:hAnsi="Times New Roman" w:cs="Times New Roman"/>
          <w:shd w:val="clear" w:color="auto" w:fill="DDD9C3" w:themeFill="background2" w:themeFillShade="E6"/>
        </w:rPr>
        <w:t>t</w:t>
      </w:r>
      <w:r w:rsidR="00E15796" w:rsidRPr="00677A3F">
        <w:rPr>
          <w:rFonts w:ascii="Times New Roman" w:eastAsia="Times New Roman" w:hAnsi="Times New Roman" w:cs="Times New Roman"/>
          <w:spacing w:val="1"/>
          <w:shd w:val="clear" w:color="auto" w:fill="DDD9C3" w:themeFill="background2" w:themeFillShade="E6"/>
        </w:rPr>
        <w:t>i</w:t>
      </w:r>
      <w:r w:rsidR="00E15796" w:rsidRPr="00677A3F">
        <w:rPr>
          <w:rFonts w:ascii="Times New Roman" w:eastAsia="Times New Roman" w:hAnsi="Times New Roman" w:cs="Times New Roman"/>
          <w:shd w:val="clear" w:color="auto" w:fill="DDD9C3" w:themeFill="background2" w:themeFillShade="E6"/>
        </w:rPr>
        <w:t>v</w:t>
      </w:r>
      <w:r w:rsidR="00E15796" w:rsidRPr="00677A3F">
        <w:rPr>
          <w:rFonts w:ascii="Times New Roman" w:eastAsia="Times New Roman" w:hAnsi="Times New Roman" w:cs="Times New Roman"/>
          <w:spacing w:val="-1"/>
          <w:shd w:val="clear" w:color="auto" w:fill="DDD9C3" w:themeFill="background2" w:themeFillShade="E6"/>
        </w:rPr>
        <w:t>e</w:t>
      </w:r>
      <w:r w:rsidR="00E15796" w:rsidRPr="00677A3F">
        <w:rPr>
          <w:rFonts w:ascii="Times New Roman" w:eastAsia="Times New Roman" w:hAnsi="Times New Roman" w:cs="Times New Roman"/>
          <w:spacing w:val="2"/>
          <w:shd w:val="clear" w:color="auto" w:fill="DDD9C3" w:themeFill="background2" w:themeFillShade="E6"/>
        </w:rPr>
        <w:t>n</w:t>
      </w:r>
      <w:r w:rsidR="00E15796" w:rsidRPr="00677A3F">
        <w:rPr>
          <w:rFonts w:ascii="Times New Roman" w:eastAsia="Times New Roman" w:hAnsi="Times New Roman" w:cs="Times New Roman"/>
          <w:spacing w:val="-1"/>
          <w:shd w:val="clear" w:color="auto" w:fill="DDD9C3" w:themeFill="background2" w:themeFillShade="E6"/>
        </w:rPr>
        <w:t>e</w:t>
      </w:r>
      <w:r w:rsidR="00E15796" w:rsidRPr="00677A3F">
        <w:rPr>
          <w:rFonts w:ascii="Times New Roman" w:eastAsia="Times New Roman" w:hAnsi="Times New Roman" w:cs="Times New Roman"/>
          <w:shd w:val="clear" w:color="auto" w:fill="DDD9C3" w:themeFill="background2" w:themeFillShade="E6"/>
        </w:rPr>
        <w:t>ss</w:t>
      </w:r>
      <w:r w:rsidR="00E15796" w:rsidRPr="00677A3F">
        <w:rPr>
          <w:rFonts w:ascii="Times New Roman" w:eastAsia="Times New Roman" w:hAnsi="Times New Roman" w:cs="Times New Roman"/>
        </w:rPr>
        <w:t>.</w:t>
      </w:r>
      <w:r w:rsidR="00DF3FEE">
        <w:rPr>
          <w:rFonts w:ascii="Times New Roman" w:eastAsia="Times New Roman" w:hAnsi="Times New Roman" w:cs="Times New Roman"/>
        </w:rPr>
        <w:t xml:space="preserve">  </w:t>
      </w:r>
      <w:bookmarkStart w:id="0" w:name="_GoBack"/>
      <w:bookmarkEnd w:id="0"/>
    </w:p>
    <w:p w:rsidR="000F3CB2" w:rsidRPr="00677A3F" w:rsidRDefault="00E766A3" w:rsidP="001753C4">
      <w:pPr>
        <w:spacing w:after="0"/>
        <w:ind w:left="-270" w:right="862"/>
        <w:jc w:val="center"/>
        <w:rPr>
          <w:rFonts w:ascii="Arial Narrow" w:eastAsia="Times New Roman" w:hAnsi="Arial Narrow" w:cs="Times New Roman"/>
          <w:b/>
          <w:sz w:val="20"/>
          <w:szCs w:val="20"/>
          <w:u w:val="single"/>
        </w:rPr>
      </w:pPr>
      <w:r w:rsidRPr="00677A3F">
        <w:rPr>
          <w:rFonts w:ascii="Arial Narrow" w:eastAsia="Times New Roman" w:hAnsi="Arial Narrow" w:cs="Times New Roman"/>
          <w:b/>
          <w:sz w:val="20"/>
          <w:szCs w:val="20"/>
          <w:u w:val="single"/>
        </w:rPr>
        <w:t>EDUCATIONAL P</w:t>
      </w:r>
      <w:r w:rsidR="00B332A1" w:rsidRPr="00677A3F">
        <w:rPr>
          <w:rFonts w:ascii="Arial Narrow" w:eastAsia="Times New Roman" w:hAnsi="Arial Narrow" w:cs="Times New Roman"/>
          <w:b/>
          <w:sz w:val="20"/>
          <w:szCs w:val="20"/>
          <w:u w:val="single"/>
        </w:rPr>
        <w:t>LANNING</w:t>
      </w:r>
      <w:r w:rsidRPr="00677A3F">
        <w:rPr>
          <w:rFonts w:ascii="Arial Narrow" w:eastAsia="Times New Roman" w:hAnsi="Arial Narrow" w:cs="Times New Roman"/>
          <w:b/>
          <w:sz w:val="20"/>
          <w:szCs w:val="20"/>
          <w:u w:val="single"/>
        </w:rPr>
        <w:t xml:space="preserve"> OVERSITE COMMITTEE </w:t>
      </w:r>
      <w:r w:rsidR="000F3CB2" w:rsidRPr="00677A3F">
        <w:rPr>
          <w:rFonts w:ascii="Arial Narrow" w:eastAsia="Times New Roman" w:hAnsi="Arial Narrow" w:cs="Times New Roman"/>
          <w:b/>
          <w:sz w:val="20"/>
          <w:szCs w:val="20"/>
          <w:u w:val="single"/>
        </w:rPr>
        <w:t>MEMBERS</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3"/>
        <w:gridCol w:w="2943"/>
        <w:gridCol w:w="4882"/>
      </w:tblGrid>
      <w:tr w:rsidR="00560628" w:rsidRPr="00E24B55" w:rsidTr="003115AF">
        <w:trPr>
          <w:trHeight w:val="307"/>
        </w:trPr>
        <w:tc>
          <w:tcPr>
            <w:tcW w:w="2943" w:type="dxa"/>
          </w:tcPr>
          <w:p w:rsidR="00D54F93" w:rsidRPr="00677A3F" w:rsidRDefault="00AD6651"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Kathleen Sell</w:t>
            </w:r>
          </w:p>
        </w:tc>
        <w:tc>
          <w:tcPr>
            <w:tcW w:w="2943" w:type="dxa"/>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Council Co-Chair</w:t>
            </w:r>
          </w:p>
        </w:tc>
        <w:tc>
          <w:tcPr>
            <w:tcW w:w="4882" w:type="dxa"/>
          </w:tcPr>
          <w:p w:rsidR="00D54F93" w:rsidRPr="00677A3F" w:rsidRDefault="00157847"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Academic Senate Designee</w:t>
            </w:r>
          </w:p>
        </w:tc>
      </w:tr>
      <w:tr w:rsidR="00560628" w:rsidRPr="00E24B55" w:rsidTr="003115AF">
        <w:trPr>
          <w:trHeight w:val="307"/>
        </w:trPr>
        <w:tc>
          <w:tcPr>
            <w:tcW w:w="2943" w:type="dxa"/>
          </w:tcPr>
          <w:p w:rsidR="00D54F93" w:rsidRPr="00677A3F" w:rsidRDefault="00314A3B"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Susan Mills</w:t>
            </w:r>
          </w:p>
        </w:tc>
        <w:tc>
          <w:tcPr>
            <w:tcW w:w="2943" w:type="dxa"/>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Council Co-Chair</w:t>
            </w:r>
          </w:p>
        </w:tc>
        <w:tc>
          <w:tcPr>
            <w:tcW w:w="4882" w:type="dxa"/>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President’s Designee</w:t>
            </w:r>
          </w:p>
        </w:tc>
      </w:tr>
      <w:tr w:rsidR="005C5CC7" w:rsidRPr="00E24B55" w:rsidTr="003115AF">
        <w:trPr>
          <w:trHeight w:val="295"/>
        </w:trPr>
        <w:tc>
          <w:tcPr>
            <w:tcW w:w="2943" w:type="dxa"/>
          </w:tcPr>
          <w:p w:rsidR="005C5CC7" w:rsidRPr="00677A3F" w:rsidRDefault="00221D21"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Maritzza Jeronimo</w:t>
            </w:r>
          </w:p>
        </w:tc>
        <w:tc>
          <w:tcPr>
            <w:tcW w:w="2943" w:type="dxa"/>
          </w:tcPr>
          <w:p w:rsidR="005C5CC7" w:rsidRPr="00677A3F" w:rsidRDefault="005C5CC7" w:rsidP="00BD685F">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Student Joint Chair</w:t>
            </w:r>
          </w:p>
        </w:tc>
        <w:tc>
          <w:tcPr>
            <w:tcW w:w="4882" w:type="dxa"/>
          </w:tcPr>
          <w:p w:rsidR="00485571" w:rsidRPr="00677A3F" w:rsidRDefault="009B5FF1" w:rsidP="00677A3F">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Designee Student Access &amp; Support</w:t>
            </w:r>
          </w:p>
        </w:tc>
      </w:tr>
      <w:tr w:rsidR="00B32E4F" w:rsidRPr="00E24B55" w:rsidTr="003115AF">
        <w:trPr>
          <w:trHeight w:val="307"/>
        </w:trPr>
        <w:tc>
          <w:tcPr>
            <w:tcW w:w="2943" w:type="dxa"/>
          </w:tcPr>
          <w:p w:rsidR="00B32E4F" w:rsidRPr="00677A3F" w:rsidRDefault="00B32E4F"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Scott Blair</w:t>
            </w:r>
          </w:p>
        </w:tc>
        <w:tc>
          <w:tcPr>
            <w:tcW w:w="2943" w:type="dxa"/>
          </w:tcPr>
          <w:p w:rsidR="00B32E4F" w:rsidRPr="00677A3F" w:rsidRDefault="00B32E4F" w:rsidP="00485571">
            <w:pPr>
              <w:spacing w:line="360" w:lineRule="auto"/>
              <w:ind w:right="360"/>
              <w:rPr>
                <w:rFonts w:ascii="Arial Narrow" w:eastAsia="Times New Roman" w:hAnsi="Arial Narrow" w:cs="Times New Roman"/>
                <w:sz w:val="18"/>
                <w:szCs w:val="18"/>
              </w:rPr>
            </w:pPr>
            <w:r>
              <w:rPr>
                <w:rFonts w:ascii="Arial Narrow" w:eastAsia="Times New Roman" w:hAnsi="Arial Narrow" w:cs="Times New Roman"/>
                <w:sz w:val="18"/>
                <w:szCs w:val="18"/>
              </w:rPr>
              <w:t>Faculty Co-Chair</w:t>
            </w:r>
          </w:p>
        </w:tc>
        <w:tc>
          <w:tcPr>
            <w:tcW w:w="4882" w:type="dxa"/>
          </w:tcPr>
          <w:p w:rsidR="00B32E4F" w:rsidRPr="00677A3F" w:rsidRDefault="00B32E4F"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Facilities Workgroup</w:t>
            </w:r>
          </w:p>
        </w:tc>
      </w:tr>
      <w:tr w:rsidR="00485571" w:rsidRPr="00E24B55" w:rsidTr="003115AF">
        <w:trPr>
          <w:trHeight w:val="307"/>
        </w:trPr>
        <w:tc>
          <w:tcPr>
            <w:tcW w:w="2943" w:type="dxa"/>
          </w:tcPr>
          <w:p w:rsidR="00485571" w:rsidRPr="00677A3F" w:rsidRDefault="008A7CAD" w:rsidP="008A7CAD">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Virginia White</w:t>
            </w:r>
          </w:p>
        </w:tc>
        <w:tc>
          <w:tcPr>
            <w:tcW w:w="2943" w:type="dxa"/>
          </w:tcPr>
          <w:p w:rsidR="00485571" w:rsidRPr="00677A3F" w:rsidRDefault="00E24B55" w:rsidP="00485571">
            <w:pPr>
              <w:spacing w:line="360" w:lineRule="auto"/>
              <w:ind w:right="360"/>
              <w:rPr>
                <w:rFonts w:ascii="Arial Narrow" w:eastAsia="Times New Roman" w:hAnsi="Arial Narrow" w:cs="Times New Roman"/>
                <w:sz w:val="18"/>
                <w:szCs w:val="18"/>
              </w:rPr>
            </w:pPr>
            <w:r w:rsidRPr="00677A3F">
              <w:rPr>
                <w:rFonts w:ascii="Arial Narrow" w:eastAsia="Times New Roman" w:hAnsi="Arial Narrow" w:cs="Times New Roman"/>
                <w:sz w:val="18"/>
                <w:szCs w:val="18"/>
              </w:rPr>
              <w:t>Faculty Chair</w:t>
            </w:r>
          </w:p>
        </w:tc>
        <w:tc>
          <w:tcPr>
            <w:tcW w:w="4882" w:type="dxa"/>
          </w:tcPr>
          <w:p w:rsidR="00485571" w:rsidRPr="00677A3F" w:rsidRDefault="00E24B55"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Program Review</w:t>
            </w:r>
          </w:p>
        </w:tc>
      </w:tr>
      <w:tr w:rsidR="00AC062E" w:rsidRPr="00E24B55" w:rsidTr="003115AF">
        <w:trPr>
          <w:trHeight w:val="307"/>
        </w:trPr>
        <w:tc>
          <w:tcPr>
            <w:tcW w:w="2943" w:type="dxa"/>
          </w:tcPr>
          <w:p w:rsidR="00AC062E" w:rsidRDefault="00503609" w:rsidP="008A7CAD">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Hayley Ashby</w:t>
            </w:r>
          </w:p>
        </w:tc>
        <w:tc>
          <w:tcPr>
            <w:tcW w:w="2943" w:type="dxa"/>
          </w:tcPr>
          <w:p w:rsidR="00AC062E" w:rsidRPr="00677A3F" w:rsidRDefault="00AC062E" w:rsidP="00485571">
            <w:pPr>
              <w:spacing w:line="360" w:lineRule="auto"/>
              <w:ind w:right="360"/>
              <w:rPr>
                <w:rFonts w:ascii="Arial Narrow" w:eastAsia="Times New Roman" w:hAnsi="Arial Narrow" w:cs="Times New Roman"/>
                <w:sz w:val="18"/>
                <w:szCs w:val="18"/>
              </w:rPr>
            </w:pPr>
            <w:r>
              <w:rPr>
                <w:rFonts w:ascii="Arial Narrow" w:eastAsia="Times New Roman" w:hAnsi="Arial Narrow" w:cs="Times New Roman"/>
                <w:sz w:val="18"/>
                <w:szCs w:val="18"/>
              </w:rPr>
              <w:t>Faculty Co-Chair</w:t>
            </w:r>
          </w:p>
        </w:tc>
        <w:tc>
          <w:tcPr>
            <w:tcW w:w="4882" w:type="dxa"/>
          </w:tcPr>
          <w:p w:rsidR="00AC062E" w:rsidRPr="00677A3F" w:rsidRDefault="00AC062E"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Accreditation</w:t>
            </w:r>
          </w:p>
        </w:tc>
      </w:tr>
      <w:tr w:rsidR="00485571" w:rsidRPr="00E24B55" w:rsidTr="003115AF">
        <w:trPr>
          <w:trHeight w:val="307"/>
        </w:trPr>
        <w:tc>
          <w:tcPr>
            <w:tcW w:w="2943" w:type="dxa"/>
          </w:tcPr>
          <w:p w:rsidR="00485571" w:rsidRPr="0064085A" w:rsidRDefault="00503609" w:rsidP="00503609">
            <w:pPr>
              <w:spacing w:line="360" w:lineRule="auto"/>
              <w:ind w:right="862"/>
              <w:rPr>
                <w:rFonts w:ascii="Arial Narrow" w:eastAsia="Times New Roman" w:hAnsi="Arial Narrow" w:cs="Times New Roman"/>
                <w:color w:val="FF0000"/>
                <w:sz w:val="18"/>
                <w:szCs w:val="18"/>
              </w:rPr>
            </w:pPr>
            <w:r>
              <w:rPr>
                <w:rFonts w:ascii="Arial Narrow" w:eastAsia="Times New Roman" w:hAnsi="Arial Narrow" w:cs="Times New Roman"/>
                <w:color w:val="FF0000"/>
                <w:sz w:val="18"/>
                <w:szCs w:val="18"/>
              </w:rPr>
              <w:t>Kathleen Sell</w:t>
            </w:r>
          </w:p>
        </w:tc>
        <w:tc>
          <w:tcPr>
            <w:tcW w:w="2943" w:type="dxa"/>
          </w:tcPr>
          <w:p w:rsidR="00485571" w:rsidRPr="00677A3F" w:rsidRDefault="00E24B55" w:rsidP="00E24B55">
            <w:pPr>
              <w:spacing w:line="360" w:lineRule="auto"/>
              <w:rPr>
                <w:rFonts w:ascii="Arial Narrow" w:eastAsia="Times New Roman" w:hAnsi="Arial Narrow" w:cs="Times New Roman"/>
                <w:sz w:val="18"/>
                <w:szCs w:val="18"/>
              </w:rPr>
            </w:pPr>
            <w:r w:rsidRPr="00677A3F">
              <w:rPr>
                <w:rFonts w:ascii="Arial Narrow" w:eastAsia="Times New Roman" w:hAnsi="Arial Narrow" w:cs="Times New Roman"/>
                <w:sz w:val="18"/>
                <w:szCs w:val="18"/>
              </w:rPr>
              <w:t xml:space="preserve">Faculty Chair </w:t>
            </w:r>
          </w:p>
        </w:tc>
        <w:tc>
          <w:tcPr>
            <w:tcW w:w="4882" w:type="dxa"/>
          </w:tcPr>
          <w:p w:rsidR="00485571" w:rsidRPr="00677A3F" w:rsidRDefault="00503609"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Strategic Planning</w:t>
            </w:r>
          </w:p>
        </w:tc>
      </w:tr>
      <w:tr w:rsidR="00560628" w:rsidRPr="00E24B55" w:rsidTr="003115AF">
        <w:trPr>
          <w:trHeight w:val="307"/>
        </w:trPr>
        <w:tc>
          <w:tcPr>
            <w:tcW w:w="2943" w:type="dxa"/>
            <w:shd w:val="clear" w:color="auto" w:fill="FABF8F" w:themeFill="accent6" w:themeFillTint="99"/>
          </w:tcPr>
          <w:p w:rsidR="00D54F93" w:rsidRPr="00677A3F" w:rsidRDefault="00685479" w:rsidP="008E2CEF">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Eduardo Perez</w:t>
            </w:r>
          </w:p>
        </w:tc>
        <w:tc>
          <w:tcPr>
            <w:tcW w:w="2943" w:type="dxa"/>
            <w:shd w:val="clear" w:color="auto" w:fill="FABF8F" w:themeFill="accent6" w:themeFillTint="99"/>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Faculty Joint Chair</w:t>
            </w:r>
          </w:p>
        </w:tc>
        <w:tc>
          <w:tcPr>
            <w:tcW w:w="4882" w:type="dxa"/>
            <w:shd w:val="clear" w:color="auto" w:fill="FABF8F" w:themeFill="accent6" w:themeFillTint="99"/>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Student Access &amp; Support</w:t>
            </w:r>
          </w:p>
        </w:tc>
      </w:tr>
      <w:tr w:rsidR="00560628" w:rsidRPr="00E24B55" w:rsidTr="003115AF">
        <w:trPr>
          <w:trHeight w:val="295"/>
        </w:trPr>
        <w:tc>
          <w:tcPr>
            <w:tcW w:w="2943" w:type="dxa"/>
            <w:shd w:val="clear" w:color="auto" w:fill="FABF8F" w:themeFill="accent6" w:themeFillTint="99"/>
          </w:tcPr>
          <w:p w:rsidR="00D54F93" w:rsidRPr="00677A3F" w:rsidRDefault="0021062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FeRita Carter</w:t>
            </w:r>
          </w:p>
        </w:tc>
        <w:tc>
          <w:tcPr>
            <w:tcW w:w="2943" w:type="dxa"/>
            <w:shd w:val="clear" w:color="auto" w:fill="FABF8F" w:themeFill="accent6" w:themeFillTint="99"/>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Administrative Joint Chair</w:t>
            </w:r>
          </w:p>
        </w:tc>
        <w:tc>
          <w:tcPr>
            <w:tcW w:w="4882" w:type="dxa"/>
            <w:shd w:val="clear" w:color="auto" w:fill="FABF8F" w:themeFill="accent6" w:themeFillTint="99"/>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Student Access &amp; Support</w:t>
            </w:r>
          </w:p>
        </w:tc>
      </w:tr>
      <w:tr w:rsidR="00560628" w:rsidRPr="00E24B55" w:rsidTr="003115AF">
        <w:trPr>
          <w:trHeight w:val="307"/>
        </w:trPr>
        <w:tc>
          <w:tcPr>
            <w:tcW w:w="2943" w:type="dxa"/>
            <w:shd w:val="clear" w:color="auto" w:fill="FABF8F" w:themeFill="accent6" w:themeFillTint="99"/>
          </w:tcPr>
          <w:p w:rsidR="00D54F93" w:rsidRPr="00677A3F" w:rsidRDefault="00D0214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Tony Ortiz</w:t>
            </w:r>
          </w:p>
        </w:tc>
        <w:tc>
          <w:tcPr>
            <w:tcW w:w="2943" w:type="dxa"/>
            <w:shd w:val="clear" w:color="auto" w:fill="FABF8F" w:themeFill="accent6" w:themeFillTint="99"/>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Staff Joint Chair</w:t>
            </w:r>
          </w:p>
        </w:tc>
        <w:tc>
          <w:tcPr>
            <w:tcW w:w="4882" w:type="dxa"/>
            <w:shd w:val="clear" w:color="auto" w:fill="FABF8F" w:themeFill="accent6" w:themeFillTint="99"/>
          </w:tcPr>
          <w:p w:rsidR="00D54F93" w:rsidRPr="00677A3F" w:rsidRDefault="00D54F9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Student Access &amp; Support</w:t>
            </w:r>
          </w:p>
        </w:tc>
      </w:tr>
      <w:tr w:rsidR="00560628" w:rsidRPr="00E24B55" w:rsidTr="003115AF">
        <w:trPr>
          <w:trHeight w:val="307"/>
        </w:trPr>
        <w:tc>
          <w:tcPr>
            <w:tcW w:w="2943" w:type="dxa"/>
            <w:shd w:val="clear" w:color="auto" w:fill="D6E3BC" w:themeFill="accent3" w:themeFillTint="66"/>
          </w:tcPr>
          <w:p w:rsidR="00D54F93" w:rsidRPr="0064085A" w:rsidRDefault="00503609" w:rsidP="00157847">
            <w:pPr>
              <w:spacing w:line="360" w:lineRule="auto"/>
              <w:ind w:right="862"/>
              <w:rPr>
                <w:rFonts w:ascii="Arial Narrow" w:eastAsia="Times New Roman" w:hAnsi="Arial Narrow" w:cs="Times New Roman"/>
                <w:color w:val="FF0000"/>
                <w:sz w:val="18"/>
                <w:szCs w:val="18"/>
              </w:rPr>
            </w:pPr>
            <w:r>
              <w:rPr>
                <w:rFonts w:ascii="Arial Narrow" w:eastAsia="Times New Roman" w:hAnsi="Arial Narrow" w:cs="Times New Roman"/>
                <w:color w:val="FF0000"/>
                <w:sz w:val="18"/>
                <w:szCs w:val="18"/>
              </w:rPr>
              <w:t>Juliana Leung</w:t>
            </w:r>
          </w:p>
        </w:tc>
        <w:tc>
          <w:tcPr>
            <w:tcW w:w="2943"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 xml:space="preserve">Faculty </w:t>
            </w:r>
            <w:r w:rsidR="0072499C" w:rsidRPr="00677A3F">
              <w:rPr>
                <w:rFonts w:ascii="Arial Narrow" w:eastAsia="Times New Roman" w:hAnsi="Arial Narrow" w:cs="Times New Roman"/>
                <w:sz w:val="18"/>
                <w:szCs w:val="18"/>
              </w:rPr>
              <w:t>J</w:t>
            </w:r>
            <w:r w:rsidRPr="00677A3F">
              <w:rPr>
                <w:rFonts w:ascii="Arial Narrow" w:eastAsia="Times New Roman" w:hAnsi="Arial Narrow" w:cs="Times New Roman"/>
                <w:sz w:val="18"/>
                <w:szCs w:val="18"/>
              </w:rPr>
              <w:t>oint Chair</w:t>
            </w:r>
          </w:p>
        </w:tc>
        <w:tc>
          <w:tcPr>
            <w:tcW w:w="4882"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 xml:space="preserve">Academic-Career/Tech Programs &amp; </w:t>
            </w:r>
            <w:proofErr w:type="spellStart"/>
            <w:r w:rsidRPr="00677A3F">
              <w:rPr>
                <w:rFonts w:ascii="Arial Narrow" w:eastAsia="Times New Roman" w:hAnsi="Arial Narrow" w:cs="Times New Roman"/>
                <w:sz w:val="18"/>
                <w:szCs w:val="18"/>
              </w:rPr>
              <w:t>Instruc</w:t>
            </w:r>
            <w:proofErr w:type="spellEnd"/>
            <w:r w:rsidRPr="00677A3F">
              <w:rPr>
                <w:rFonts w:ascii="Arial Narrow" w:eastAsia="Times New Roman" w:hAnsi="Arial Narrow" w:cs="Times New Roman"/>
                <w:sz w:val="18"/>
                <w:szCs w:val="18"/>
              </w:rPr>
              <w:t xml:space="preserve"> Support</w:t>
            </w:r>
          </w:p>
        </w:tc>
      </w:tr>
      <w:tr w:rsidR="00D54F93" w:rsidRPr="00E24B55" w:rsidTr="003115AF">
        <w:trPr>
          <w:trHeight w:val="307"/>
        </w:trPr>
        <w:tc>
          <w:tcPr>
            <w:tcW w:w="2943" w:type="dxa"/>
            <w:shd w:val="clear" w:color="auto" w:fill="D6E3BC" w:themeFill="accent3" w:themeFillTint="66"/>
          </w:tcPr>
          <w:p w:rsidR="00D54F93" w:rsidRPr="00677A3F" w:rsidRDefault="0078527A" w:rsidP="0078527A">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Carol Farrar</w:t>
            </w:r>
          </w:p>
        </w:tc>
        <w:tc>
          <w:tcPr>
            <w:tcW w:w="2943"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Administrative Joint Chair</w:t>
            </w:r>
          </w:p>
        </w:tc>
        <w:tc>
          <w:tcPr>
            <w:tcW w:w="4882"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 xml:space="preserve">Academic-Career/Tech Programs &amp; </w:t>
            </w:r>
            <w:proofErr w:type="spellStart"/>
            <w:r w:rsidRPr="00677A3F">
              <w:rPr>
                <w:rFonts w:ascii="Arial Narrow" w:eastAsia="Times New Roman" w:hAnsi="Arial Narrow" w:cs="Times New Roman"/>
                <w:sz w:val="18"/>
                <w:szCs w:val="18"/>
              </w:rPr>
              <w:t>Instruc</w:t>
            </w:r>
            <w:proofErr w:type="spellEnd"/>
            <w:r w:rsidRPr="00677A3F">
              <w:rPr>
                <w:rFonts w:ascii="Arial Narrow" w:eastAsia="Times New Roman" w:hAnsi="Arial Narrow" w:cs="Times New Roman"/>
                <w:sz w:val="18"/>
                <w:szCs w:val="18"/>
              </w:rPr>
              <w:t xml:space="preserve"> Support</w:t>
            </w:r>
          </w:p>
        </w:tc>
      </w:tr>
      <w:tr w:rsidR="00D54F93" w:rsidRPr="00E24B55" w:rsidTr="003115AF">
        <w:trPr>
          <w:trHeight w:val="295"/>
        </w:trPr>
        <w:tc>
          <w:tcPr>
            <w:tcW w:w="2943" w:type="dxa"/>
            <w:shd w:val="clear" w:color="auto" w:fill="D6E3BC" w:themeFill="accent3" w:themeFillTint="66"/>
          </w:tcPr>
          <w:p w:rsidR="00D54F93" w:rsidRPr="00677A3F" w:rsidRDefault="00D0214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Anthony Rizo</w:t>
            </w:r>
          </w:p>
        </w:tc>
        <w:tc>
          <w:tcPr>
            <w:tcW w:w="2943"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Staff Joint Chair</w:t>
            </w:r>
          </w:p>
        </w:tc>
        <w:tc>
          <w:tcPr>
            <w:tcW w:w="4882"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 xml:space="preserve">Academic-Career/Tech Programs &amp; </w:t>
            </w:r>
            <w:proofErr w:type="spellStart"/>
            <w:r w:rsidRPr="00677A3F">
              <w:rPr>
                <w:rFonts w:ascii="Arial Narrow" w:eastAsia="Times New Roman" w:hAnsi="Arial Narrow" w:cs="Times New Roman"/>
                <w:sz w:val="18"/>
                <w:szCs w:val="18"/>
              </w:rPr>
              <w:t>Instruc</w:t>
            </w:r>
            <w:proofErr w:type="spellEnd"/>
            <w:r w:rsidRPr="00677A3F">
              <w:rPr>
                <w:rFonts w:ascii="Arial Narrow" w:eastAsia="Times New Roman" w:hAnsi="Arial Narrow" w:cs="Times New Roman"/>
                <w:sz w:val="18"/>
                <w:szCs w:val="18"/>
              </w:rPr>
              <w:t xml:space="preserve"> Support</w:t>
            </w:r>
          </w:p>
        </w:tc>
      </w:tr>
      <w:tr w:rsidR="00D54F93" w:rsidRPr="00E24B55" w:rsidTr="003115AF">
        <w:trPr>
          <w:trHeight w:val="307"/>
        </w:trPr>
        <w:tc>
          <w:tcPr>
            <w:tcW w:w="2943" w:type="dxa"/>
            <w:shd w:val="clear" w:color="auto" w:fill="D6E3BC" w:themeFill="accent3" w:themeFillTint="66"/>
          </w:tcPr>
          <w:p w:rsidR="00D54F93" w:rsidRPr="00677A3F" w:rsidRDefault="00D54F93" w:rsidP="00157847">
            <w:pPr>
              <w:spacing w:line="360" w:lineRule="auto"/>
              <w:ind w:right="862"/>
              <w:rPr>
                <w:rFonts w:ascii="Arial Narrow" w:eastAsia="Times New Roman" w:hAnsi="Arial Narrow" w:cs="Times New Roman"/>
                <w:sz w:val="18"/>
                <w:szCs w:val="18"/>
              </w:rPr>
            </w:pPr>
          </w:p>
        </w:tc>
        <w:tc>
          <w:tcPr>
            <w:tcW w:w="2943"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Student Joint Chair</w:t>
            </w:r>
          </w:p>
        </w:tc>
        <w:tc>
          <w:tcPr>
            <w:tcW w:w="4882" w:type="dxa"/>
            <w:shd w:val="clear" w:color="auto" w:fill="D6E3BC" w:themeFill="accent3"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 xml:space="preserve">Academic-Career/Tech Programs &amp; </w:t>
            </w:r>
            <w:proofErr w:type="spellStart"/>
            <w:r w:rsidRPr="00677A3F">
              <w:rPr>
                <w:rFonts w:ascii="Arial Narrow" w:eastAsia="Times New Roman" w:hAnsi="Arial Narrow" w:cs="Times New Roman"/>
                <w:sz w:val="18"/>
                <w:szCs w:val="18"/>
              </w:rPr>
              <w:t>Instruc</w:t>
            </w:r>
            <w:proofErr w:type="spellEnd"/>
            <w:r w:rsidRPr="00677A3F">
              <w:rPr>
                <w:rFonts w:ascii="Arial Narrow" w:eastAsia="Times New Roman" w:hAnsi="Arial Narrow" w:cs="Times New Roman"/>
                <w:sz w:val="18"/>
                <w:szCs w:val="18"/>
              </w:rPr>
              <w:t xml:space="preserve"> Support</w:t>
            </w:r>
          </w:p>
        </w:tc>
      </w:tr>
      <w:tr w:rsidR="00D54F93" w:rsidRPr="00E24B55" w:rsidTr="003115AF">
        <w:trPr>
          <w:trHeight w:val="307"/>
        </w:trPr>
        <w:tc>
          <w:tcPr>
            <w:tcW w:w="2943" w:type="dxa"/>
            <w:shd w:val="clear" w:color="auto" w:fill="CCC0D9" w:themeFill="accent4" w:themeFillTint="66"/>
          </w:tcPr>
          <w:p w:rsidR="00D54F93" w:rsidRPr="00677A3F" w:rsidRDefault="00236928"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Paul O’Connell</w:t>
            </w:r>
          </w:p>
        </w:tc>
        <w:tc>
          <w:tcPr>
            <w:tcW w:w="2943" w:type="dxa"/>
            <w:shd w:val="clear" w:color="auto" w:fill="CCC0D9" w:themeFill="accent4"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Faculty Joint Chair</w:t>
            </w:r>
          </w:p>
        </w:tc>
        <w:tc>
          <w:tcPr>
            <w:tcW w:w="4882" w:type="dxa"/>
            <w:shd w:val="clear" w:color="auto" w:fill="CCC0D9" w:themeFill="accent4"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Resource Development &amp; Administrative Services</w:t>
            </w:r>
          </w:p>
        </w:tc>
      </w:tr>
      <w:tr w:rsidR="00D54F93" w:rsidRPr="00E24B55" w:rsidTr="003115AF">
        <w:trPr>
          <w:trHeight w:val="307"/>
        </w:trPr>
        <w:tc>
          <w:tcPr>
            <w:tcW w:w="2943" w:type="dxa"/>
            <w:shd w:val="clear" w:color="auto" w:fill="CCC0D9" w:themeFill="accent4" w:themeFillTint="66"/>
          </w:tcPr>
          <w:p w:rsidR="00D54F93" w:rsidRPr="00677A3F" w:rsidRDefault="00085DEA"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Chip West</w:t>
            </w:r>
          </w:p>
        </w:tc>
        <w:tc>
          <w:tcPr>
            <w:tcW w:w="2943" w:type="dxa"/>
            <w:shd w:val="clear" w:color="auto" w:fill="CCC0D9" w:themeFill="accent4"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Administrative Joint Chair</w:t>
            </w:r>
          </w:p>
        </w:tc>
        <w:tc>
          <w:tcPr>
            <w:tcW w:w="4882" w:type="dxa"/>
            <w:shd w:val="clear" w:color="auto" w:fill="CCC0D9" w:themeFill="accent4" w:themeFillTint="66"/>
          </w:tcPr>
          <w:p w:rsidR="00D54F93"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Resource Development &amp; Administrative Services</w:t>
            </w:r>
          </w:p>
        </w:tc>
      </w:tr>
      <w:tr w:rsidR="000F3CB2" w:rsidRPr="00E24B55" w:rsidTr="003115AF">
        <w:trPr>
          <w:trHeight w:val="307"/>
        </w:trPr>
        <w:tc>
          <w:tcPr>
            <w:tcW w:w="2943" w:type="dxa"/>
            <w:shd w:val="clear" w:color="auto" w:fill="CCC0D9" w:themeFill="accent4" w:themeFillTint="66"/>
          </w:tcPr>
          <w:p w:rsidR="000F3CB2" w:rsidRPr="00677A3F" w:rsidRDefault="00E766A3"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Stephen Ashby</w:t>
            </w:r>
          </w:p>
        </w:tc>
        <w:tc>
          <w:tcPr>
            <w:tcW w:w="2943" w:type="dxa"/>
            <w:shd w:val="clear" w:color="auto" w:fill="CCC0D9" w:themeFill="accent4" w:themeFillTint="66"/>
          </w:tcPr>
          <w:p w:rsidR="000F3CB2"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Staff Joint Chair</w:t>
            </w:r>
          </w:p>
        </w:tc>
        <w:tc>
          <w:tcPr>
            <w:tcW w:w="4882" w:type="dxa"/>
            <w:shd w:val="clear" w:color="auto" w:fill="CCC0D9" w:themeFill="accent4" w:themeFillTint="66"/>
          </w:tcPr>
          <w:p w:rsidR="000F3CB2"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Resource Development &amp; Administrative Services</w:t>
            </w:r>
          </w:p>
        </w:tc>
      </w:tr>
      <w:tr w:rsidR="000F3CB2" w:rsidRPr="00E24B55" w:rsidTr="003115AF">
        <w:trPr>
          <w:trHeight w:val="295"/>
        </w:trPr>
        <w:tc>
          <w:tcPr>
            <w:tcW w:w="2943" w:type="dxa"/>
            <w:shd w:val="clear" w:color="auto" w:fill="DDD9C3" w:themeFill="background2" w:themeFillShade="E6"/>
          </w:tcPr>
          <w:p w:rsidR="000F3CB2" w:rsidRPr="00677A3F" w:rsidRDefault="00BA2B03" w:rsidP="00157847">
            <w:pPr>
              <w:spacing w:line="360" w:lineRule="auto"/>
              <w:ind w:right="862"/>
              <w:rPr>
                <w:rFonts w:ascii="Arial Narrow" w:eastAsia="Times New Roman" w:hAnsi="Arial Narrow" w:cs="Times New Roman"/>
                <w:sz w:val="18"/>
                <w:szCs w:val="18"/>
              </w:rPr>
            </w:pPr>
            <w:r w:rsidRPr="00503609">
              <w:rPr>
                <w:rFonts w:ascii="Arial Narrow" w:eastAsia="Times New Roman" w:hAnsi="Arial Narrow" w:cs="Times New Roman"/>
                <w:color w:val="FF0000"/>
                <w:sz w:val="18"/>
                <w:szCs w:val="18"/>
              </w:rPr>
              <w:t>Debbie Cazares</w:t>
            </w:r>
          </w:p>
        </w:tc>
        <w:tc>
          <w:tcPr>
            <w:tcW w:w="2943" w:type="dxa"/>
            <w:shd w:val="clear" w:color="auto" w:fill="DDD9C3" w:themeFill="background2" w:themeFillShade="E6"/>
          </w:tcPr>
          <w:p w:rsidR="000F3CB2"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Faculty Joint Chair</w:t>
            </w:r>
          </w:p>
        </w:tc>
        <w:tc>
          <w:tcPr>
            <w:tcW w:w="4882" w:type="dxa"/>
            <w:shd w:val="clear" w:color="auto" w:fill="DDD9C3" w:themeFill="background2" w:themeFillShade="E6"/>
          </w:tcPr>
          <w:p w:rsidR="000F3CB2"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Institutional Effectiveness</w:t>
            </w:r>
          </w:p>
        </w:tc>
      </w:tr>
      <w:tr w:rsidR="000F3CB2" w:rsidRPr="00E24B55" w:rsidTr="003115AF">
        <w:trPr>
          <w:trHeight w:val="307"/>
        </w:trPr>
        <w:tc>
          <w:tcPr>
            <w:tcW w:w="2943" w:type="dxa"/>
            <w:shd w:val="clear" w:color="auto" w:fill="DDD9C3" w:themeFill="background2" w:themeFillShade="E6"/>
          </w:tcPr>
          <w:p w:rsidR="000F3CB2" w:rsidRPr="00677A3F" w:rsidRDefault="00314A3B"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Susan Mills</w:t>
            </w:r>
          </w:p>
        </w:tc>
        <w:tc>
          <w:tcPr>
            <w:tcW w:w="2943" w:type="dxa"/>
            <w:shd w:val="clear" w:color="auto" w:fill="DDD9C3" w:themeFill="background2" w:themeFillShade="E6"/>
          </w:tcPr>
          <w:p w:rsidR="000F3CB2" w:rsidRPr="00677A3F" w:rsidRDefault="00560628"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Administrative Joint Chair</w:t>
            </w:r>
          </w:p>
        </w:tc>
        <w:tc>
          <w:tcPr>
            <w:tcW w:w="4882" w:type="dxa"/>
            <w:shd w:val="clear" w:color="auto" w:fill="DDD9C3" w:themeFill="background2" w:themeFillShade="E6"/>
          </w:tcPr>
          <w:p w:rsidR="000F3CB2"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Institutional Effectiveness</w:t>
            </w:r>
          </w:p>
        </w:tc>
      </w:tr>
      <w:tr w:rsidR="000F3CB2" w:rsidRPr="00E24B55" w:rsidTr="003115AF">
        <w:trPr>
          <w:trHeight w:val="307"/>
        </w:trPr>
        <w:tc>
          <w:tcPr>
            <w:tcW w:w="2943" w:type="dxa"/>
            <w:shd w:val="clear" w:color="auto" w:fill="DDD9C3" w:themeFill="background2" w:themeFillShade="E6"/>
          </w:tcPr>
          <w:p w:rsidR="000F3CB2" w:rsidRPr="00677A3F" w:rsidRDefault="00C20FF7" w:rsidP="00FC6DA1">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Regina Miller</w:t>
            </w:r>
          </w:p>
        </w:tc>
        <w:tc>
          <w:tcPr>
            <w:tcW w:w="2943" w:type="dxa"/>
            <w:shd w:val="clear" w:color="auto" w:fill="DDD9C3" w:themeFill="background2" w:themeFillShade="E6"/>
          </w:tcPr>
          <w:p w:rsidR="000F3CB2" w:rsidRPr="00677A3F" w:rsidRDefault="00FC6DA1"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Sta</w:t>
            </w:r>
            <w:r w:rsidR="00560628" w:rsidRPr="00677A3F">
              <w:rPr>
                <w:rFonts w:ascii="Arial Narrow" w:eastAsia="Times New Roman" w:hAnsi="Arial Narrow" w:cs="Times New Roman"/>
                <w:sz w:val="18"/>
                <w:szCs w:val="18"/>
              </w:rPr>
              <w:t>ff Joint Chair</w:t>
            </w:r>
          </w:p>
        </w:tc>
        <w:tc>
          <w:tcPr>
            <w:tcW w:w="4882" w:type="dxa"/>
            <w:shd w:val="clear" w:color="auto" w:fill="DDD9C3" w:themeFill="background2" w:themeFillShade="E6"/>
          </w:tcPr>
          <w:p w:rsidR="000F3CB2" w:rsidRPr="00677A3F" w:rsidRDefault="000F3CB2" w:rsidP="00157847">
            <w:pPr>
              <w:spacing w:line="360" w:lineRule="auto"/>
              <w:ind w:right="862"/>
              <w:rPr>
                <w:rFonts w:ascii="Arial Narrow" w:eastAsia="Times New Roman" w:hAnsi="Arial Narrow" w:cs="Times New Roman"/>
                <w:sz w:val="18"/>
                <w:szCs w:val="18"/>
              </w:rPr>
            </w:pPr>
            <w:r w:rsidRPr="00677A3F">
              <w:rPr>
                <w:rFonts w:ascii="Arial Narrow" w:eastAsia="Times New Roman" w:hAnsi="Arial Narrow" w:cs="Times New Roman"/>
                <w:sz w:val="18"/>
                <w:szCs w:val="18"/>
              </w:rPr>
              <w:t>Institutional Effectiveness</w:t>
            </w:r>
          </w:p>
        </w:tc>
      </w:tr>
      <w:tr w:rsidR="00314A3B" w:rsidRPr="00E24B55" w:rsidTr="003115AF">
        <w:trPr>
          <w:trHeight w:val="307"/>
        </w:trPr>
        <w:tc>
          <w:tcPr>
            <w:tcW w:w="2943" w:type="dxa"/>
            <w:shd w:val="clear" w:color="auto" w:fill="DDD9C3" w:themeFill="background2" w:themeFillShade="E6"/>
          </w:tcPr>
          <w:p w:rsidR="00314A3B" w:rsidRPr="00677A3F" w:rsidRDefault="00221D21"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Melinda Miles</w:t>
            </w:r>
          </w:p>
        </w:tc>
        <w:tc>
          <w:tcPr>
            <w:tcW w:w="2943" w:type="dxa"/>
            <w:shd w:val="clear" w:color="auto" w:fill="DDD9C3" w:themeFill="background2" w:themeFillShade="E6"/>
          </w:tcPr>
          <w:p w:rsidR="00314A3B" w:rsidRPr="00677A3F" w:rsidRDefault="00314A3B"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Recorder</w:t>
            </w:r>
          </w:p>
        </w:tc>
        <w:tc>
          <w:tcPr>
            <w:tcW w:w="4882" w:type="dxa"/>
            <w:shd w:val="clear" w:color="auto" w:fill="DDD9C3" w:themeFill="background2" w:themeFillShade="E6"/>
          </w:tcPr>
          <w:p w:rsidR="00314A3B" w:rsidRPr="00677A3F" w:rsidRDefault="00314A3B" w:rsidP="00157847">
            <w:pPr>
              <w:spacing w:line="360" w:lineRule="auto"/>
              <w:ind w:right="862"/>
              <w:rPr>
                <w:rFonts w:ascii="Arial Narrow" w:eastAsia="Times New Roman" w:hAnsi="Arial Narrow" w:cs="Times New Roman"/>
                <w:sz w:val="18"/>
                <w:szCs w:val="18"/>
              </w:rPr>
            </w:pPr>
            <w:r>
              <w:rPr>
                <w:rFonts w:ascii="Arial Narrow" w:eastAsia="Times New Roman" w:hAnsi="Arial Narrow" w:cs="Times New Roman"/>
                <w:sz w:val="18"/>
                <w:szCs w:val="18"/>
              </w:rPr>
              <w:t>Administrative Assistant IV</w:t>
            </w:r>
          </w:p>
        </w:tc>
      </w:tr>
    </w:tbl>
    <w:p w:rsidR="002B78B2" w:rsidRDefault="002B78B2" w:rsidP="000D0D54">
      <w:pPr>
        <w:pStyle w:val="NoSpacing"/>
      </w:pPr>
    </w:p>
    <w:p w:rsidR="00DF3FEE" w:rsidRDefault="00DF3FEE" w:rsidP="000D0D54">
      <w:pPr>
        <w:pStyle w:val="NoSpacing"/>
      </w:pPr>
    </w:p>
    <w:p w:rsidR="00DF3FEE" w:rsidRPr="00DF3FEE" w:rsidRDefault="00DF3FEE" w:rsidP="000D0D54">
      <w:pPr>
        <w:pStyle w:val="NoSpacing"/>
        <w:rPr>
          <w:rFonts w:ascii="Times New Roman" w:hAnsi="Times New Roman" w:cs="Times New Roman"/>
          <w:b/>
        </w:rPr>
      </w:pPr>
      <w:r w:rsidRPr="00DF3FEE">
        <w:rPr>
          <w:rFonts w:ascii="Times New Roman" w:hAnsi="Times New Roman" w:cs="Times New Roman"/>
          <w:b/>
        </w:rPr>
        <w:t>Recommendations for/ Status of Council Membership:</w:t>
      </w:r>
    </w:p>
    <w:p w:rsidR="00DF3FEE" w:rsidRPr="00DF3FEE" w:rsidRDefault="00DF3FEE" w:rsidP="000D0D54">
      <w:pPr>
        <w:pStyle w:val="NoSpacing"/>
        <w:rPr>
          <w:rFonts w:ascii="Times New Roman" w:hAnsi="Times New Roman" w:cs="Times New Roman"/>
          <w:b/>
        </w:rPr>
      </w:pPr>
    </w:p>
    <w:p w:rsidR="00DF3FEE" w:rsidRPr="00DF3FEE" w:rsidRDefault="00DF3FEE" w:rsidP="000D0D54">
      <w:pPr>
        <w:pStyle w:val="NoSpacing"/>
        <w:rPr>
          <w:rFonts w:ascii="Times New Roman" w:hAnsi="Times New Roman" w:cs="Times New Roman"/>
        </w:rPr>
      </w:pPr>
      <w:r>
        <w:rPr>
          <w:rFonts w:ascii="Times New Roman" w:hAnsi="Times New Roman" w:cs="Times New Roman"/>
        </w:rPr>
        <w:lastRenderedPageBreak/>
        <w:t>*</w:t>
      </w:r>
      <w:r w:rsidRPr="00DF3FEE">
        <w:rPr>
          <w:rFonts w:ascii="Times New Roman" w:hAnsi="Times New Roman" w:cs="Times New Roman"/>
        </w:rPr>
        <w:t xml:space="preserve">Need the Faculty Accreditation Lead </w:t>
      </w:r>
      <w:r>
        <w:rPr>
          <w:rFonts w:ascii="Times New Roman" w:hAnsi="Times New Roman" w:cs="Times New Roman"/>
        </w:rPr>
        <w:t xml:space="preserve">named and they need to sit </w:t>
      </w:r>
      <w:r w:rsidRPr="00DF3FEE">
        <w:rPr>
          <w:rFonts w:ascii="Times New Roman" w:hAnsi="Times New Roman" w:cs="Times New Roman"/>
        </w:rPr>
        <w:t>on EPOC</w:t>
      </w:r>
    </w:p>
    <w:p w:rsidR="00DF3FEE" w:rsidRDefault="00DF3FEE" w:rsidP="000D0D54">
      <w:pPr>
        <w:pStyle w:val="NoSpacing"/>
        <w:rPr>
          <w:rFonts w:ascii="Times New Roman" w:hAnsi="Times New Roman" w:cs="Times New Roman"/>
          <w:u w:val="single"/>
        </w:rPr>
      </w:pPr>
    </w:p>
    <w:p w:rsidR="00DF3FEE" w:rsidRPr="00DF3FEE" w:rsidRDefault="00DF3FEE" w:rsidP="000D0D54">
      <w:pPr>
        <w:pStyle w:val="NoSpacing"/>
        <w:rPr>
          <w:rFonts w:ascii="Times New Roman" w:hAnsi="Times New Roman" w:cs="Times New Roman"/>
        </w:rPr>
      </w:pPr>
      <w:r w:rsidRPr="00DF3FEE">
        <w:rPr>
          <w:rFonts w:ascii="Times New Roman" w:hAnsi="Times New Roman" w:cs="Times New Roman"/>
          <w:u w:val="single"/>
        </w:rPr>
        <w:t>Other administrative voting members for councils</w:t>
      </w:r>
      <w:r w:rsidRPr="00DF3FEE">
        <w:rPr>
          <w:rFonts w:ascii="Times New Roman" w:hAnsi="Times New Roman" w:cs="Times New Roman"/>
        </w:rPr>
        <w:t xml:space="preserve">:  </w:t>
      </w:r>
      <w:proofErr w:type="gramStart"/>
      <w:r w:rsidRPr="00DF3FEE">
        <w:rPr>
          <w:rFonts w:ascii="Times New Roman" w:hAnsi="Times New Roman" w:cs="Times New Roman"/>
        </w:rPr>
        <w:t>IE  Wendy</w:t>
      </w:r>
      <w:proofErr w:type="gramEnd"/>
      <w:r w:rsidRPr="00DF3FEE">
        <w:rPr>
          <w:rFonts w:ascii="Times New Roman" w:hAnsi="Times New Roman" w:cs="Times New Roman"/>
        </w:rPr>
        <w:t xml:space="preserve"> McEwen; SAS Alison Douglas-Chicoye; RDAS—Facilities Director; ACTPIS—an Academic Dean</w:t>
      </w:r>
    </w:p>
    <w:p w:rsidR="00DF3FEE" w:rsidRPr="00DF3FEE" w:rsidRDefault="00DF3FEE" w:rsidP="000D0D54">
      <w:pPr>
        <w:pStyle w:val="NoSpacing"/>
        <w:rPr>
          <w:rFonts w:ascii="Times New Roman" w:hAnsi="Times New Roman" w:cs="Times New Roman"/>
        </w:rPr>
      </w:pPr>
    </w:p>
    <w:p w:rsidR="00DF3FEE" w:rsidRPr="00DF3FEE" w:rsidRDefault="00DF3FEE" w:rsidP="000D0D54">
      <w:pPr>
        <w:pStyle w:val="NoSpacing"/>
        <w:rPr>
          <w:rFonts w:ascii="Times New Roman" w:hAnsi="Times New Roman" w:cs="Times New Roman"/>
        </w:rPr>
      </w:pPr>
      <w:r>
        <w:rPr>
          <w:rFonts w:ascii="Times New Roman" w:hAnsi="Times New Roman" w:cs="Times New Roman"/>
        </w:rPr>
        <w:t>**</w:t>
      </w:r>
      <w:r w:rsidRPr="00DF3FEE">
        <w:rPr>
          <w:rFonts w:ascii="Times New Roman" w:hAnsi="Times New Roman" w:cs="Times New Roman"/>
        </w:rPr>
        <w:t>ACTPIS is missing thr</w:t>
      </w:r>
      <w:r>
        <w:rPr>
          <w:rFonts w:ascii="Times New Roman" w:hAnsi="Times New Roman" w:cs="Times New Roman"/>
        </w:rPr>
        <w:t>ee faculty members from LHSS AND</w:t>
      </w:r>
      <w:r w:rsidRPr="00DF3FEE">
        <w:rPr>
          <w:rFonts w:ascii="Times New Roman" w:hAnsi="Times New Roman" w:cs="Times New Roman"/>
        </w:rPr>
        <w:t xml:space="preserve"> a faculty chair</w:t>
      </w:r>
    </w:p>
    <w:p w:rsidR="00DF3FEE" w:rsidRPr="00DF3FEE" w:rsidRDefault="00DF3FEE" w:rsidP="000D0D54">
      <w:pPr>
        <w:pStyle w:val="NoSpacing"/>
        <w:rPr>
          <w:rFonts w:ascii="Times New Roman" w:hAnsi="Times New Roman" w:cs="Times New Roman"/>
        </w:rPr>
      </w:pPr>
    </w:p>
    <w:p w:rsidR="00DF3FEE" w:rsidRPr="00DF3FEE" w:rsidRDefault="00DF3FEE" w:rsidP="000D0D54">
      <w:pPr>
        <w:pStyle w:val="NoSpacing"/>
        <w:rPr>
          <w:rFonts w:ascii="Times New Roman" w:hAnsi="Times New Roman" w:cs="Times New Roman"/>
        </w:rPr>
      </w:pPr>
      <w:r w:rsidRPr="00DF3FEE">
        <w:rPr>
          <w:rFonts w:ascii="Times New Roman" w:hAnsi="Times New Roman" w:cs="Times New Roman"/>
        </w:rPr>
        <w:t>Staff Representation on Councils:</w:t>
      </w:r>
    </w:p>
    <w:p w:rsidR="00DF3FEE" w:rsidRPr="00DF3FEE" w:rsidRDefault="00DF3FEE" w:rsidP="000D0D54">
      <w:pPr>
        <w:pStyle w:val="NoSpacing"/>
        <w:rPr>
          <w:rFonts w:ascii="Times New Roman" w:hAnsi="Times New Roman" w:cs="Times New Roman"/>
        </w:rPr>
      </w:pPr>
      <w:r w:rsidRPr="00DF3FEE">
        <w:rPr>
          <w:rFonts w:ascii="Times New Roman" w:hAnsi="Times New Roman" w:cs="Times New Roman"/>
        </w:rPr>
        <w:t>SAS:  Tony Ortiz, co-chair; Sharice Fox, Bonnie Langley, Lilia Acevedo, Steve Purdy, Rafal Helszer</w:t>
      </w:r>
    </w:p>
    <w:p w:rsidR="00DF3FEE" w:rsidRPr="00DF3FEE" w:rsidRDefault="00DF3FEE" w:rsidP="000D0D54">
      <w:pPr>
        <w:pStyle w:val="NoSpacing"/>
        <w:rPr>
          <w:rFonts w:ascii="Times New Roman" w:hAnsi="Times New Roman" w:cs="Times New Roman"/>
        </w:rPr>
      </w:pPr>
      <w:r w:rsidRPr="00DF3FEE">
        <w:rPr>
          <w:rFonts w:ascii="Times New Roman" w:hAnsi="Times New Roman" w:cs="Times New Roman"/>
        </w:rPr>
        <w:t xml:space="preserve">ACTPIS:  Anthony Rizo, co-chair; Jackie Robinson, Ashley Martinez, Cinthya Gonzalez, James Seals, </w:t>
      </w:r>
      <w:proofErr w:type="spellStart"/>
      <w:r w:rsidRPr="00DF3FEE">
        <w:rPr>
          <w:rFonts w:ascii="Times New Roman" w:hAnsi="Times New Roman" w:cs="Times New Roman"/>
        </w:rPr>
        <w:t>Khessa</w:t>
      </w:r>
      <w:proofErr w:type="spellEnd"/>
      <w:r w:rsidRPr="00DF3FEE">
        <w:rPr>
          <w:rFonts w:ascii="Times New Roman" w:hAnsi="Times New Roman" w:cs="Times New Roman"/>
        </w:rPr>
        <w:t xml:space="preserve"> Slaughter</w:t>
      </w:r>
    </w:p>
    <w:p w:rsidR="00DF3FEE" w:rsidRPr="00DF3FEE" w:rsidRDefault="00DF3FEE" w:rsidP="000D0D54">
      <w:pPr>
        <w:pStyle w:val="NoSpacing"/>
        <w:rPr>
          <w:rFonts w:ascii="Times New Roman" w:hAnsi="Times New Roman" w:cs="Times New Roman"/>
        </w:rPr>
      </w:pPr>
      <w:r w:rsidRPr="00DF3FEE">
        <w:rPr>
          <w:rFonts w:ascii="Times New Roman" w:hAnsi="Times New Roman" w:cs="Times New Roman"/>
        </w:rPr>
        <w:t>RDAS:  Stephen Ashby, co-chair; Bill Manges, Jennifer Lawson, Greta Cohen (so missing two)</w:t>
      </w:r>
    </w:p>
    <w:p w:rsidR="00DF3FEE" w:rsidRPr="00DF3FEE" w:rsidRDefault="00DF3FEE" w:rsidP="000D0D54">
      <w:pPr>
        <w:pStyle w:val="NoSpacing"/>
        <w:rPr>
          <w:rFonts w:ascii="Times New Roman" w:hAnsi="Times New Roman" w:cs="Times New Roman"/>
        </w:rPr>
      </w:pPr>
      <w:r w:rsidRPr="00DF3FEE">
        <w:rPr>
          <w:rFonts w:ascii="Times New Roman" w:hAnsi="Times New Roman" w:cs="Times New Roman"/>
        </w:rPr>
        <w:t>IE:  Regina Miller, co-chair; Joy Wells, Diana DeCastro, Johanna Vasquez, Louie McCarthy, Jackie Urena</w:t>
      </w:r>
    </w:p>
    <w:sectPr w:rsidR="00DF3FEE" w:rsidRPr="00DF3FEE">
      <w:footerReference w:type="default" r:id="rId10"/>
      <w:pgSz w:w="12240" w:h="15840"/>
      <w:pgMar w:top="920" w:right="520" w:bottom="920" w:left="1340" w:header="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CB" w:rsidRDefault="003236CB">
      <w:pPr>
        <w:spacing w:after="0" w:line="240" w:lineRule="auto"/>
      </w:pPr>
      <w:r>
        <w:separator/>
      </w:r>
    </w:p>
  </w:endnote>
  <w:endnote w:type="continuationSeparator" w:id="0">
    <w:p w:rsidR="003236CB" w:rsidRDefault="0032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330" w:rsidRDefault="008B708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437DF81" wp14:editId="5E862318">
              <wp:simplePos x="0" y="0"/>
              <wp:positionH relativeFrom="page">
                <wp:posOffset>4619625</wp:posOffset>
              </wp:positionH>
              <wp:positionV relativeFrom="page">
                <wp:posOffset>9534525</wp:posOffset>
              </wp:positionV>
              <wp:extent cx="2249170" cy="249555"/>
              <wp:effectExtent l="0" t="0" r="1778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FC2" w:rsidRDefault="009B5FF1" w:rsidP="00A96FC2">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50726">
                            <w:rPr>
                              <w:rFonts w:ascii="Times New Roman" w:eastAsia="Times New Roman" w:hAnsi="Times New Roman" w:cs="Times New Roman"/>
                              <w:sz w:val="20"/>
                              <w:szCs w:val="20"/>
                            </w:rPr>
                            <w:t>Updated</w:t>
                          </w:r>
                          <w:r w:rsidR="00F56388">
                            <w:rPr>
                              <w:rFonts w:ascii="Times New Roman" w:eastAsia="Times New Roman" w:hAnsi="Times New Roman" w:cs="Times New Roman"/>
                              <w:sz w:val="20"/>
                              <w:szCs w:val="20"/>
                            </w:rPr>
                            <w:t xml:space="preserve"> </w:t>
                          </w:r>
                          <w:r w:rsidR="00DF3FEE">
                            <w:rPr>
                              <w:rFonts w:ascii="Times New Roman" w:eastAsia="Times New Roman" w:hAnsi="Times New Roman" w:cs="Times New Roman"/>
                              <w:sz w:val="20"/>
                              <w:szCs w:val="20"/>
                            </w:rPr>
                            <w:t>September 1, 2017</w:t>
                          </w:r>
                        </w:p>
                        <w:p w:rsidR="00467D5C" w:rsidRPr="009F3C41" w:rsidRDefault="00467D5C" w:rsidP="00467D5C">
                          <w:pPr>
                            <w:spacing w:after="0" w:line="224" w:lineRule="exact"/>
                            <w:ind w:right="-5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7DF81" id="_x0000_t202" coordsize="21600,21600" o:spt="202" path="m,l,21600r21600,l21600,xe">
              <v:stroke joinstyle="miter"/>
              <v:path gradientshapeok="t" o:connecttype="rect"/>
            </v:shapetype>
            <v:shape id="Text Box 1" o:spid="_x0000_s1026" type="#_x0000_t202" style="position:absolute;margin-left:363.75pt;margin-top:750.75pt;width:177.1pt;height:1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" filled="f" stroked="f">
              <v:textbox inset="0,0,0,0">
                <w:txbxContent>
                  <w:p w:rsidR="00A96FC2" w:rsidRDefault="009B5FF1" w:rsidP="00A96FC2">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50726">
                      <w:rPr>
                        <w:rFonts w:ascii="Times New Roman" w:eastAsia="Times New Roman" w:hAnsi="Times New Roman" w:cs="Times New Roman"/>
                        <w:sz w:val="20"/>
                        <w:szCs w:val="20"/>
                      </w:rPr>
                      <w:t>Updated</w:t>
                    </w:r>
                    <w:r w:rsidR="00F56388">
                      <w:rPr>
                        <w:rFonts w:ascii="Times New Roman" w:eastAsia="Times New Roman" w:hAnsi="Times New Roman" w:cs="Times New Roman"/>
                        <w:sz w:val="20"/>
                        <w:szCs w:val="20"/>
                      </w:rPr>
                      <w:t xml:space="preserve"> </w:t>
                    </w:r>
                    <w:r w:rsidR="00DF3FEE">
                      <w:rPr>
                        <w:rFonts w:ascii="Times New Roman" w:eastAsia="Times New Roman" w:hAnsi="Times New Roman" w:cs="Times New Roman"/>
                        <w:sz w:val="20"/>
                        <w:szCs w:val="20"/>
                      </w:rPr>
                      <w:t>September 1, 2017</w:t>
                    </w:r>
                  </w:p>
                  <w:p w:rsidR="00467D5C" w:rsidRPr="009F3C41" w:rsidRDefault="00467D5C" w:rsidP="00467D5C">
                    <w:pPr>
                      <w:spacing w:after="0" w:line="224" w:lineRule="exact"/>
                      <w:ind w:right="-50"/>
                      <w:rPr>
                        <w:rFonts w:ascii="Times New Roman" w:eastAsia="Times New Roman" w:hAnsi="Times New Roman" w:cs="Times New Roman"/>
                        <w:sz w:val="20"/>
                        <w:szCs w:val="20"/>
                      </w:rPr>
                    </w:pPr>
                  </w:p>
                </w:txbxContent>
              </v:textbox>
              <w10:wrap anchorx="page" anchory="page"/>
            </v:shape>
          </w:pict>
        </mc:Fallback>
      </mc:AlternateContent>
    </w:r>
    <w:r w:rsidR="009B5FF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CB" w:rsidRDefault="003236CB">
      <w:pPr>
        <w:spacing w:after="0" w:line="240" w:lineRule="auto"/>
      </w:pPr>
      <w:r>
        <w:separator/>
      </w:r>
    </w:p>
  </w:footnote>
  <w:footnote w:type="continuationSeparator" w:id="0">
    <w:p w:rsidR="003236CB" w:rsidRDefault="00323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30"/>
    <w:rsid w:val="000208C5"/>
    <w:rsid w:val="000636D0"/>
    <w:rsid w:val="00085DEA"/>
    <w:rsid w:val="000D0D54"/>
    <w:rsid w:val="000D6218"/>
    <w:rsid w:val="000E1521"/>
    <w:rsid w:val="000F316D"/>
    <w:rsid w:val="000F3CB2"/>
    <w:rsid w:val="001014FC"/>
    <w:rsid w:val="001107BA"/>
    <w:rsid w:val="00111D01"/>
    <w:rsid w:val="00117CFC"/>
    <w:rsid w:val="001248A5"/>
    <w:rsid w:val="00134BBA"/>
    <w:rsid w:val="00157847"/>
    <w:rsid w:val="00175382"/>
    <w:rsid w:val="001753C4"/>
    <w:rsid w:val="0018059A"/>
    <w:rsid w:val="00186405"/>
    <w:rsid w:val="001868E1"/>
    <w:rsid w:val="001B27BD"/>
    <w:rsid w:val="001C6101"/>
    <w:rsid w:val="0020140F"/>
    <w:rsid w:val="00201ECB"/>
    <w:rsid w:val="00210623"/>
    <w:rsid w:val="00221D21"/>
    <w:rsid w:val="00223D4D"/>
    <w:rsid w:val="00236928"/>
    <w:rsid w:val="00246C31"/>
    <w:rsid w:val="00250726"/>
    <w:rsid w:val="00257C73"/>
    <w:rsid w:val="002623F2"/>
    <w:rsid w:val="00284CD8"/>
    <w:rsid w:val="00287833"/>
    <w:rsid w:val="00296435"/>
    <w:rsid w:val="002B22ED"/>
    <w:rsid w:val="002B78B2"/>
    <w:rsid w:val="002C4E81"/>
    <w:rsid w:val="002D629B"/>
    <w:rsid w:val="002F03A4"/>
    <w:rsid w:val="003115AF"/>
    <w:rsid w:val="00314A3B"/>
    <w:rsid w:val="003236CB"/>
    <w:rsid w:val="0036645B"/>
    <w:rsid w:val="0038159F"/>
    <w:rsid w:val="00387586"/>
    <w:rsid w:val="003D5EB7"/>
    <w:rsid w:val="003E2D0B"/>
    <w:rsid w:val="00423994"/>
    <w:rsid w:val="00433860"/>
    <w:rsid w:val="00453DD3"/>
    <w:rsid w:val="00462BEE"/>
    <w:rsid w:val="00466576"/>
    <w:rsid w:val="00467D5C"/>
    <w:rsid w:val="004829B4"/>
    <w:rsid w:val="00483532"/>
    <w:rsid w:val="00485571"/>
    <w:rsid w:val="004908C0"/>
    <w:rsid w:val="004A302D"/>
    <w:rsid w:val="004C350C"/>
    <w:rsid w:val="004C788B"/>
    <w:rsid w:val="004F1898"/>
    <w:rsid w:val="004F7E2A"/>
    <w:rsid w:val="00503609"/>
    <w:rsid w:val="005111D6"/>
    <w:rsid w:val="00525E49"/>
    <w:rsid w:val="00540DE1"/>
    <w:rsid w:val="00552F67"/>
    <w:rsid w:val="00560628"/>
    <w:rsid w:val="00562BD8"/>
    <w:rsid w:val="00582330"/>
    <w:rsid w:val="00594288"/>
    <w:rsid w:val="005A4CC8"/>
    <w:rsid w:val="005B7B00"/>
    <w:rsid w:val="005C4CC9"/>
    <w:rsid w:val="005C5CC7"/>
    <w:rsid w:val="005F7F04"/>
    <w:rsid w:val="00625979"/>
    <w:rsid w:val="00626C41"/>
    <w:rsid w:val="0064085A"/>
    <w:rsid w:val="00652A5E"/>
    <w:rsid w:val="00671F7B"/>
    <w:rsid w:val="00677A3F"/>
    <w:rsid w:val="00684064"/>
    <w:rsid w:val="00685479"/>
    <w:rsid w:val="00695380"/>
    <w:rsid w:val="006A0B74"/>
    <w:rsid w:val="006A3A42"/>
    <w:rsid w:val="006F7CFC"/>
    <w:rsid w:val="00705C46"/>
    <w:rsid w:val="0072499C"/>
    <w:rsid w:val="00732BCE"/>
    <w:rsid w:val="00733141"/>
    <w:rsid w:val="007477BA"/>
    <w:rsid w:val="00753DCB"/>
    <w:rsid w:val="0075570F"/>
    <w:rsid w:val="00772D22"/>
    <w:rsid w:val="0078527A"/>
    <w:rsid w:val="00786082"/>
    <w:rsid w:val="007A2942"/>
    <w:rsid w:val="007E4621"/>
    <w:rsid w:val="007E5FCC"/>
    <w:rsid w:val="007F495C"/>
    <w:rsid w:val="00834A7C"/>
    <w:rsid w:val="0085405D"/>
    <w:rsid w:val="00863659"/>
    <w:rsid w:val="00864524"/>
    <w:rsid w:val="00896ED7"/>
    <w:rsid w:val="008A7CAD"/>
    <w:rsid w:val="008B708A"/>
    <w:rsid w:val="008C2E60"/>
    <w:rsid w:val="008C6076"/>
    <w:rsid w:val="008E2CEF"/>
    <w:rsid w:val="008E70BB"/>
    <w:rsid w:val="008F3513"/>
    <w:rsid w:val="00905460"/>
    <w:rsid w:val="00941CF9"/>
    <w:rsid w:val="00963593"/>
    <w:rsid w:val="00965957"/>
    <w:rsid w:val="00967308"/>
    <w:rsid w:val="009B4806"/>
    <w:rsid w:val="009B5FF1"/>
    <w:rsid w:val="009F3C41"/>
    <w:rsid w:val="009F5EED"/>
    <w:rsid w:val="00A05425"/>
    <w:rsid w:val="00A058D6"/>
    <w:rsid w:val="00A24F51"/>
    <w:rsid w:val="00A407C1"/>
    <w:rsid w:val="00A67BBF"/>
    <w:rsid w:val="00A71F3A"/>
    <w:rsid w:val="00A75E9A"/>
    <w:rsid w:val="00A8135B"/>
    <w:rsid w:val="00A86C53"/>
    <w:rsid w:val="00A96E4D"/>
    <w:rsid w:val="00A96FC2"/>
    <w:rsid w:val="00AA42CC"/>
    <w:rsid w:val="00AA5A88"/>
    <w:rsid w:val="00AC062E"/>
    <w:rsid w:val="00AC1AE8"/>
    <w:rsid w:val="00AC718C"/>
    <w:rsid w:val="00AD0939"/>
    <w:rsid w:val="00AD2E11"/>
    <w:rsid w:val="00AD6651"/>
    <w:rsid w:val="00AD6926"/>
    <w:rsid w:val="00AE768E"/>
    <w:rsid w:val="00B21F86"/>
    <w:rsid w:val="00B27C8D"/>
    <w:rsid w:val="00B32E4F"/>
    <w:rsid w:val="00B332A1"/>
    <w:rsid w:val="00B462AA"/>
    <w:rsid w:val="00BA2B03"/>
    <w:rsid w:val="00BD29EF"/>
    <w:rsid w:val="00BD685F"/>
    <w:rsid w:val="00BD7488"/>
    <w:rsid w:val="00BD7A15"/>
    <w:rsid w:val="00BF2D8C"/>
    <w:rsid w:val="00C13B70"/>
    <w:rsid w:val="00C20FF7"/>
    <w:rsid w:val="00C63BB1"/>
    <w:rsid w:val="00C85947"/>
    <w:rsid w:val="00CC1ACF"/>
    <w:rsid w:val="00D02143"/>
    <w:rsid w:val="00D05C15"/>
    <w:rsid w:val="00D12093"/>
    <w:rsid w:val="00D226F2"/>
    <w:rsid w:val="00D26938"/>
    <w:rsid w:val="00D3261A"/>
    <w:rsid w:val="00D54AA7"/>
    <w:rsid w:val="00D54F93"/>
    <w:rsid w:val="00D63533"/>
    <w:rsid w:val="00D720CC"/>
    <w:rsid w:val="00D860DA"/>
    <w:rsid w:val="00DC3C1F"/>
    <w:rsid w:val="00DE02B0"/>
    <w:rsid w:val="00DE1A4D"/>
    <w:rsid w:val="00DF1894"/>
    <w:rsid w:val="00DF3FEE"/>
    <w:rsid w:val="00E15796"/>
    <w:rsid w:val="00E24B55"/>
    <w:rsid w:val="00E517D0"/>
    <w:rsid w:val="00E715DA"/>
    <w:rsid w:val="00E766A3"/>
    <w:rsid w:val="00E87D12"/>
    <w:rsid w:val="00E9150F"/>
    <w:rsid w:val="00EA5342"/>
    <w:rsid w:val="00EB3243"/>
    <w:rsid w:val="00ED42A9"/>
    <w:rsid w:val="00EE2426"/>
    <w:rsid w:val="00F14AF0"/>
    <w:rsid w:val="00F15C3C"/>
    <w:rsid w:val="00F25F7D"/>
    <w:rsid w:val="00F42FA1"/>
    <w:rsid w:val="00F47073"/>
    <w:rsid w:val="00F56388"/>
    <w:rsid w:val="00F7346B"/>
    <w:rsid w:val="00FA1F30"/>
    <w:rsid w:val="00FA34F3"/>
    <w:rsid w:val="00FC6DA1"/>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1A3B"/>
  <w15:docId w15:val="{C0C95241-34DC-41A2-BB30-7FFCB150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08A"/>
  </w:style>
  <w:style w:type="paragraph" w:styleId="Footer">
    <w:name w:val="footer"/>
    <w:basedOn w:val="Normal"/>
    <w:link w:val="FooterChar"/>
    <w:uiPriority w:val="99"/>
    <w:unhideWhenUsed/>
    <w:rsid w:val="008B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08A"/>
  </w:style>
  <w:style w:type="table" w:styleId="TableGrid">
    <w:name w:val="Table Grid"/>
    <w:basedOn w:val="TableNormal"/>
    <w:uiPriority w:val="59"/>
    <w:rsid w:val="00D5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CC"/>
    <w:rPr>
      <w:rFonts w:ascii="Segoe UI" w:hAnsi="Segoe UI" w:cs="Segoe UI"/>
      <w:sz w:val="18"/>
      <w:szCs w:val="18"/>
    </w:rPr>
  </w:style>
  <w:style w:type="paragraph" w:styleId="NoSpacing">
    <w:name w:val="No Spacing"/>
    <w:uiPriority w:val="1"/>
    <w:qFormat/>
    <w:rsid w:val="00E24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c56037c-f514-435f-9335-5f2347cc2d2b">RHPV64EJFW6T-44-2294</_dlc_DocId>
    <_dlc_DocIdUrl xmlns="9c56037c-f514-435f-9335-5f2347cc2d2b">
      <Url>https://staging.rcc.edu/about/president/strategic-planning/_layouts/DocIdRedir.aspx?ID=RHPV64EJFW6T-44-2294</Url>
      <Description>RHPV64EJFW6T-44-2294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8CB74CE936C458932CA4623C2FF80" ma:contentTypeVersion="2" ma:contentTypeDescription="Create a new document." ma:contentTypeScope="" ma:versionID="166f61a88f37d8dbab98d8100780fa79">
  <xsd:schema xmlns:xsd="http://www.w3.org/2001/XMLSchema" xmlns:xs="http://www.w3.org/2001/XMLSchema" xmlns:p="http://schemas.microsoft.com/office/2006/metadata/properties" xmlns:ns2="9c56037c-f514-435f-9335-5f2347cc2d2b" targetNamespace="http://schemas.microsoft.com/office/2006/metadata/properties" ma:root="true" ma:fieldsID="1f7ee68a9b764e47be677b4a24da9427" ns2:_="">
    <xsd:import namespace="9c56037c-f514-435f-9335-5f2347cc2d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6037c-f514-435f-9335-5f2347cc2d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EAD523-8367-4FD6-BE0E-14E17B5B4AD4}"/>
</file>

<file path=customXml/itemProps2.xml><?xml version="1.0" encoding="utf-8"?>
<ds:datastoreItem xmlns:ds="http://schemas.openxmlformats.org/officeDocument/2006/customXml" ds:itemID="{F038C5F5-2364-459C-97B8-7751032E72F2}"/>
</file>

<file path=customXml/itemProps3.xml><?xml version="1.0" encoding="utf-8"?>
<ds:datastoreItem xmlns:ds="http://schemas.openxmlformats.org/officeDocument/2006/customXml" ds:itemID="{5314786E-A7A7-4784-8FC5-4F7AEDF4C49F}"/>
</file>

<file path=customXml/itemProps4.xml><?xml version="1.0" encoding="utf-8"?>
<ds:datastoreItem xmlns:ds="http://schemas.openxmlformats.org/officeDocument/2006/customXml" ds:itemID="{E3C03DB8-98D4-48F2-9081-36FC15574DE2}"/>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City College</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Miles, Melinda</cp:lastModifiedBy>
  <cp:revision>2</cp:revision>
  <cp:lastPrinted>2017-09-07T19:20:00Z</cp:lastPrinted>
  <dcterms:created xsi:type="dcterms:W3CDTF">2018-07-12T23:00:00Z</dcterms:created>
  <dcterms:modified xsi:type="dcterms:W3CDTF">2018-07-12T23:00:00Z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2010-10-21T00:00:00Z</vt:filetime>
  </property>
  <property fmtid="{D5CDD505-2E9C-101B-9397-08002B2CF9AE}" pid="3" name="LastSaved">
    <vt:filetime>2011-08-16T00:00:00Z</vt:filetime>
  </property>
  <property fmtid="{D5CDD505-2E9C-101B-9397-08002B2CF9AE}" pid="4" name="ContentTypeId">
    <vt:lpwstr>0x010100C958CB74CE936C458932CA4623C2FF80</vt:lpwstr>
  </property>
  <property fmtid="{D5CDD505-2E9C-101B-9397-08002B2CF9AE}" pid="5" name="_dlc_DocIdItemGuid">
    <vt:lpwstr>72c20d12-51bd-4fe7-a205-ee5ac20d27cf</vt:lpwstr>
  </property>
</Properties>
</file>